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DF" w:rsidRPr="003D1AEF" w:rsidRDefault="007433DF" w:rsidP="007433DF">
      <w:pPr>
        <w:jc w:val="center"/>
        <w:rPr>
          <w:b/>
          <w:noProof/>
          <w:spacing w:val="20"/>
          <w:sz w:val="28"/>
          <w:szCs w:val="28"/>
        </w:rPr>
      </w:pPr>
      <w:r w:rsidRPr="003D1AEF">
        <w:rPr>
          <w:b/>
          <w:noProof/>
          <w:spacing w:val="20"/>
          <w:sz w:val="28"/>
          <w:szCs w:val="28"/>
        </w:rPr>
        <w:t>ТОВАРИЩЕСТВО СОБСТВЕННИКОВ НЕДВИЖИМОСТИ</w:t>
      </w:r>
    </w:p>
    <w:p w:rsidR="007433DF" w:rsidRPr="003D1AEF" w:rsidRDefault="007433DF" w:rsidP="007433DF">
      <w:pPr>
        <w:jc w:val="center"/>
        <w:rPr>
          <w:b/>
          <w:noProof/>
          <w:spacing w:val="20"/>
          <w:sz w:val="28"/>
          <w:szCs w:val="28"/>
        </w:rPr>
      </w:pPr>
      <w:r w:rsidRPr="003D1AEF">
        <w:rPr>
          <w:b/>
          <w:noProof/>
          <w:spacing w:val="20"/>
          <w:sz w:val="28"/>
          <w:szCs w:val="28"/>
        </w:rPr>
        <w:t>САДОВОДЧЕСКОЕ НЕКОММЕРЧЕСКОЕ ТОВАРИЩЕСТВО</w:t>
      </w:r>
    </w:p>
    <w:p w:rsidR="007433DF" w:rsidRPr="00653CD8" w:rsidRDefault="007433DF" w:rsidP="007433DF">
      <w:pPr>
        <w:pBdr>
          <w:bottom w:val="single" w:sz="12" w:space="1" w:color="auto"/>
        </w:pBdr>
        <w:jc w:val="center"/>
        <w:rPr>
          <w:b/>
          <w:noProof/>
          <w:spacing w:val="20"/>
          <w:sz w:val="40"/>
          <w:szCs w:val="40"/>
        </w:rPr>
      </w:pPr>
      <w:r w:rsidRPr="00653CD8">
        <w:rPr>
          <w:b/>
          <w:noProof/>
          <w:spacing w:val="20"/>
          <w:sz w:val="40"/>
          <w:szCs w:val="40"/>
        </w:rPr>
        <w:t xml:space="preserve"> «С Т Р О И Т Е Л Ь - 3»</w:t>
      </w:r>
    </w:p>
    <w:p w:rsidR="007433DF" w:rsidRPr="003D1AEF" w:rsidRDefault="007433DF" w:rsidP="007433DF">
      <w:pPr>
        <w:jc w:val="center"/>
        <w:rPr>
          <w:noProof/>
          <w:spacing w:val="20"/>
          <w:sz w:val="18"/>
          <w:szCs w:val="18"/>
        </w:rPr>
      </w:pPr>
      <w:r w:rsidRPr="003D1AEF">
        <w:rPr>
          <w:noProof/>
          <w:spacing w:val="20"/>
          <w:sz w:val="18"/>
          <w:szCs w:val="18"/>
        </w:rPr>
        <w:t>299014</w:t>
      </w:r>
      <w:r>
        <w:rPr>
          <w:noProof/>
          <w:spacing w:val="20"/>
          <w:sz w:val="18"/>
          <w:szCs w:val="18"/>
        </w:rPr>
        <w:t xml:space="preserve"> г.Севастополь,</w:t>
      </w:r>
      <w:r w:rsidRPr="003D1AEF">
        <w:rPr>
          <w:noProof/>
          <w:spacing w:val="20"/>
          <w:sz w:val="18"/>
          <w:szCs w:val="18"/>
        </w:rPr>
        <w:t xml:space="preserve"> Тер. ТСН СНТ Строитель-3, зд. 327, ИНН9201015934, КПП 920101001, ОГРН </w:t>
      </w:r>
      <w:r w:rsidRPr="003D1AEF">
        <w:rPr>
          <w:bCs/>
          <w:sz w:val="18"/>
          <w:szCs w:val="18"/>
        </w:rPr>
        <w:t xml:space="preserve">1149204047552 </w:t>
      </w:r>
      <w:r w:rsidRPr="003D1AEF">
        <w:rPr>
          <w:noProof/>
          <w:spacing w:val="20"/>
          <w:sz w:val="18"/>
          <w:szCs w:val="18"/>
        </w:rPr>
        <w:t>РНКБ БАНК (ПАО) Р</w:t>
      </w:r>
      <w:r>
        <w:rPr>
          <w:noProof/>
          <w:spacing w:val="20"/>
          <w:sz w:val="18"/>
          <w:szCs w:val="18"/>
        </w:rPr>
        <w:t>/С 4070381004000000010,</w:t>
      </w:r>
      <w:r w:rsidRPr="003D1AEF">
        <w:rPr>
          <w:noProof/>
          <w:spacing w:val="20"/>
          <w:sz w:val="18"/>
          <w:szCs w:val="18"/>
        </w:rPr>
        <w:t xml:space="preserve"> </w:t>
      </w:r>
      <w:r w:rsidRPr="003D1AEF">
        <w:rPr>
          <w:noProof/>
          <w:spacing w:val="20"/>
          <w:sz w:val="18"/>
          <w:szCs w:val="18"/>
          <w:lang w:val="en-US"/>
        </w:rPr>
        <w:t>e</w:t>
      </w:r>
      <w:r w:rsidRPr="003D1AEF">
        <w:rPr>
          <w:noProof/>
          <w:spacing w:val="20"/>
          <w:sz w:val="18"/>
          <w:szCs w:val="18"/>
        </w:rPr>
        <w:t>-</w:t>
      </w:r>
      <w:r w:rsidRPr="003D1AEF">
        <w:rPr>
          <w:noProof/>
          <w:spacing w:val="20"/>
          <w:sz w:val="18"/>
          <w:szCs w:val="18"/>
          <w:lang w:val="en-US"/>
        </w:rPr>
        <w:t>mail</w:t>
      </w:r>
      <w:r w:rsidRPr="003D1AEF">
        <w:rPr>
          <w:noProof/>
          <w:spacing w:val="20"/>
          <w:sz w:val="18"/>
          <w:szCs w:val="18"/>
        </w:rPr>
        <w:t xml:space="preserve">: </w:t>
      </w:r>
      <w:r w:rsidRPr="003D1AEF">
        <w:rPr>
          <w:noProof/>
          <w:spacing w:val="20"/>
          <w:sz w:val="18"/>
          <w:szCs w:val="18"/>
          <w:lang w:val="en-US"/>
        </w:rPr>
        <w:t>snt</w:t>
      </w:r>
      <w:r w:rsidRPr="003D1AEF">
        <w:rPr>
          <w:noProof/>
          <w:spacing w:val="20"/>
          <w:sz w:val="18"/>
          <w:szCs w:val="18"/>
        </w:rPr>
        <w:t>-</w:t>
      </w:r>
      <w:r w:rsidRPr="003D1AEF">
        <w:rPr>
          <w:noProof/>
          <w:spacing w:val="20"/>
          <w:sz w:val="18"/>
          <w:szCs w:val="18"/>
          <w:lang w:val="en-US"/>
        </w:rPr>
        <w:t>stroitel</w:t>
      </w:r>
      <w:r w:rsidRPr="003D1AEF">
        <w:rPr>
          <w:noProof/>
          <w:spacing w:val="20"/>
          <w:sz w:val="18"/>
          <w:szCs w:val="18"/>
        </w:rPr>
        <w:t>-3@</w:t>
      </w:r>
      <w:r w:rsidRPr="003D1AEF">
        <w:rPr>
          <w:noProof/>
          <w:spacing w:val="20"/>
          <w:sz w:val="18"/>
          <w:szCs w:val="18"/>
          <w:lang w:val="en-US"/>
        </w:rPr>
        <w:t>yandex</w:t>
      </w:r>
      <w:r w:rsidRPr="003D1AEF">
        <w:rPr>
          <w:noProof/>
          <w:spacing w:val="20"/>
          <w:sz w:val="18"/>
          <w:szCs w:val="18"/>
        </w:rPr>
        <w:t>.</w:t>
      </w:r>
      <w:r>
        <w:rPr>
          <w:noProof/>
          <w:spacing w:val="20"/>
          <w:sz w:val="18"/>
          <w:szCs w:val="18"/>
          <w:lang w:val="en-US"/>
        </w:rPr>
        <w:t>ru</w:t>
      </w:r>
    </w:p>
    <w:p w:rsidR="007433DF" w:rsidRDefault="007433DF" w:rsidP="006547A9">
      <w:pPr>
        <w:jc w:val="center"/>
        <w:rPr>
          <w:b/>
        </w:rPr>
      </w:pPr>
    </w:p>
    <w:p w:rsidR="00733CB0" w:rsidRDefault="00573CB0" w:rsidP="006547A9">
      <w:pPr>
        <w:jc w:val="center"/>
        <w:rPr>
          <w:b/>
        </w:rPr>
      </w:pPr>
      <w:r w:rsidRPr="0053569C">
        <w:rPr>
          <w:b/>
        </w:rPr>
        <w:t>П</w:t>
      </w:r>
      <w:r w:rsidR="00DD778C">
        <w:rPr>
          <w:b/>
        </w:rPr>
        <w:t>РОТОКОЛ</w:t>
      </w:r>
      <w:r w:rsidRPr="0053569C">
        <w:rPr>
          <w:b/>
        </w:rPr>
        <w:t xml:space="preserve"> №</w:t>
      </w:r>
      <w:r w:rsidR="009E52FA" w:rsidRPr="0053569C">
        <w:rPr>
          <w:b/>
        </w:rPr>
        <w:t xml:space="preserve"> </w:t>
      </w:r>
      <w:r w:rsidR="006547A9" w:rsidRPr="0050436A">
        <w:rPr>
          <w:b/>
        </w:rPr>
        <w:t>0</w:t>
      </w:r>
      <w:r w:rsidR="00C77961">
        <w:rPr>
          <w:b/>
        </w:rPr>
        <w:t>1</w:t>
      </w:r>
      <w:r w:rsidR="006547A9" w:rsidRPr="0050436A">
        <w:rPr>
          <w:b/>
        </w:rPr>
        <w:t>/202</w:t>
      </w:r>
      <w:r w:rsidR="00E10F60">
        <w:rPr>
          <w:b/>
        </w:rPr>
        <w:t>4</w:t>
      </w:r>
      <w:r w:rsidRPr="0053569C">
        <w:rPr>
          <w:b/>
        </w:rPr>
        <w:br/>
      </w:r>
      <w:r w:rsidR="007433DF">
        <w:rPr>
          <w:b/>
        </w:rPr>
        <w:t>ВНЕОЧЕРЕДНОГО ОЧНО-ЗАОЧНОГО ОБЩЕГО СОБРАНИЯ 7 ИЮЛЯ 2024 года</w:t>
      </w:r>
    </w:p>
    <w:p w:rsidR="007433DF" w:rsidRPr="007433DF" w:rsidRDefault="007433DF" w:rsidP="007433DF">
      <w:pPr>
        <w:jc w:val="center"/>
      </w:pPr>
      <w:r w:rsidRPr="007433DF">
        <w:t xml:space="preserve">г. Севастополь                               </w:t>
      </w:r>
      <w:r>
        <w:t xml:space="preserve">           </w:t>
      </w:r>
      <w:r w:rsidRPr="007433DF">
        <w:t xml:space="preserve">                                                                   10 июля 2024 г.</w:t>
      </w:r>
    </w:p>
    <w:p w:rsidR="00A53C85" w:rsidRDefault="00A53C85" w:rsidP="00EF4820">
      <w:pPr>
        <w:jc w:val="center"/>
      </w:pPr>
    </w:p>
    <w:p w:rsidR="007433DF" w:rsidRDefault="007433DF" w:rsidP="007433DF">
      <w:r>
        <w:tab/>
        <w:t>Для принятия решений по основным вопросам, связанным с жизнедеятельностью ТСН СНТ «Строитель-3», 7 июля 2024 года проведено внеочередное общее очно-заочное собрание №01/2024.</w:t>
      </w:r>
    </w:p>
    <w:p w:rsidR="007433DF" w:rsidRDefault="007433DF" w:rsidP="007433DF">
      <w:r>
        <w:tab/>
        <w:t xml:space="preserve">Внеочередному общему очно-заочному собранию 7 июля 2024 года предшествовало очное внеочередное общее собрание членов ТСН СНТ «Строитель-3» </w:t>
      </w:r>
      <w:r w:rsidR="003D3BF5">
        <w:t>19 мая 2024 года. Собрание не состоялось по причине отсутствия кворума, вследствие чего было принято решение о проведении очно-заочного общего собрания членов ТСН СНТ «Строитель-3» по тем же вопросам повестки дня 7 июля 2024 года.</w:t>
      </w:r>
    </w:p>
    <w:p w:rsidR="0081662D" w:rsidRDefault="003D3BF5" w:rsidP="0090451D">
      <w:r>
        <w:tab/>
        <w:t>Очной части собрания предшествовало принятие решений в письменной форме. Бюллетени для голосования выдавались в</w:t>
      </w:r>
      <w:r w:rsidR="0090451D">
        <w:t xml:space="preserve"> здании правления</w:t>
      </w:r>
      <w:r>
        <w:t xml:space="preserve"> ТСН</w:t>
      </w:r>
      <w:r w:rsidR="0090451D">
        <w:t>, начиная со 2 июня 2024 года</w:t>
      </w:r>
      <w:r>
        <w:t xml:space="preserve">, а так </w:t>
      </w:r>
      <w:r w:rsidR="0090451D">
        <w:t>же доставлялись на участки член</w:t>
      </w:r>
      <w:r>
        <w:t>ам и собственникам</w:t>
      </w:r>
      <w:r w:rsidR="0090451D">
        <w:t xml:space="preserve"> ТСН членами правления, которые были для этой цели уполномочены. В уведомлении о проведении собрания граждане были заблаговременно проинформированы о возможности ознакомления со всеми материалами собрания в правлении ТСН, в чате ТСН в </w:t>
      </w:r>
      <w:r w:rsidR="0090451D">
        <w:rPr>
          <w:lang w:val="en-US"/>
        </w:rPr>
        <w:t>Viber</w:t>
      </w:r>
      <w:r w:rsidR="0090451D" w:rsidRPr="0090451D">
        <w:t xml:space="preserve"> </w:t>
      </w:r>
      <w:r w:rsidR="0090451D">
        <w:t xml:space="preserve">и Телеграм, а так же на сайте ТСН </w:t>
      </w:r>
      <w:r w:rsidR="00D1221E">
        <w:rPr>
          <w:lang w:val="en-US"/>
        </w:rPr>
        <w:t>http</w:t>
      </w:r>
      <w:r w:rsidR="00D1221E" w:rsidRPr="00D1221E">
        <w:t>://</w:t>
      </w:r>
      <w:r w:rsidR="0090451D">
        <w:rPr>
          <w:lang w:val="en-US"/>
        </w:rPr>
        <w:t>stroitel</w:t>
      </w:r>
      <w:r w:rsidR="0090451D" w:rsidRPr="0090451D">
        <w:t>-3.</w:t>
      </w:r>
      <w:r w:rsidR="0090451D">
        <w:rPr>
          <w:lang w:val="en-US"/>
        </w:rPr>
        <w:t>ru</w:t>
      </w:r>
      <w:r w:rsidR="0090451D">
        <w:t>.</w:t>
      </w:r>
    </w:p>
    <w:p w:rsidR="0090451D" w:rsidRDefault="0090451D" w:rsidP="0090451D">
      <w:r>
        <w:tab/>
        <w:t>Очная часть собрания состоялась 7 июля 2024 года</w:t>
      </w:r>
      <w:r w:rsidR="00822BCE">
        <w:t xml:space="preserve"> в 12-00</w:t>
      </w:r>
      <w:r>
        <w:t>, на которой присутствовали 3 человека. Присутствующим была доведена информация о результатах заочного голосования, о наличии кворума и о принятых</w:t>
      </w:r>
      <w:r w:rsidR="002E46C7">
        <w:t xml:space="preserve"> квалифицированным большинством</w:t>
      </w:r>
      <w:r>
        <w:t xml:space="preserve"> решениях. После чего присутствующим был зачитан указ губернатора №72-УГ «О введении режима чрезвычайной ситуации</w:t>
      </w:r>
      <w:r w:rsidR="00822BCE">
        <w:t xml:space="preserve"> в г. Севастополе</w:t>
      </w:r>
      <w:r>
        <w:t>»</w:t>
      </w:r>
      <w:r w:rsidR="002E46C7" w:rsidRPr="002E46C7">
        <w:t xml:space="preserve"> </w:t>
      </w:r>
      <w:r w:rsidR="002E46C7">
        <w:t>от 23.06.2024 г.,</w:t>
      </w:r>
      <w:r>
        <w:t xml:space="preserve"> и по причине невозможности об</w:t>
      </w:r>
      <w:r w:rsidR="00822BCE">
        <w:t>еспечения безопасности граждан</w:t>
      </w:r>
      <w:r>
        <w:t xml:space="preserve"> при проведении массовых мероприятий</w:t>
      </w:r>
      <w:r w:rsidR="00822BCE">
        <w:t xml:space="preserve"> очное</w:t>
      </w:r>
      <w:r>
        <w:t xml:space="preserve"> собрание было закрыто.</w:t>
      </w:r>
      <w:r w:rsidR="00822BCE">
        <w:t xml:space="preserve"> </w:t>
      </w:r>
    </w:p>
    <w:p w:rsidR="0090451D" w:rsidRDefault="0090451D" w:rsidP="0090451D">
      <w:r>
        <w:tab/>
        <w:t xml:space="preserve">По реестру на момент проведения собрания членов ТСН «Строитель-3» - </w:t>
      </w:r>
      <w:r w:rsidR="00D1221E" w:rsidRPr="00D1221E">
        <w:t xml:space="preserve">267 </w:t>
      </w:r>
      <w:r w:rsidR="00D1221E">
        <w:t>членов.</w:t>
      </w:r>
    </w:p>
    <w:p w:rsidR="00D1221E" w:rsidRDefault="00D1221E" w:rsidP="0090451D">
      <w:r>
        <w:tab/>
        <w:t>Приняли решения в письменной форме 16</w:t>
      </w:r>
      <w:r w:rsidR="00311453">
        <w:t>0</w:t>
      </w:r>
      <w:r>
        <w:t xml:space="preserve"> член</w:t>
      </w:r>
      <w:r w:rsidR="00311453">
        <w:t>ов</w:t>
      </w:r>
      <w:r>
        <w:t xml:space="preserve"> и 4 собственника ТСН.</w:t>
      </w:r>
    </w:p>
    <w:p w:rsidR="00D1221E" w:rsidRDefault="00D1221E" w:rsidP="0090451D">
      <w:r>
        <w:tab/>
        <w:t>В совокупности, в очно-заочном голосовании приняли участие 16</w:t>
      </w:r>
      <w:r w:rsidR="00311453">
        <w:t>0</w:t>
      </w:r>
      <w:r>
        <w:t xml:space="preserve"> член</w:t>
      </w:r>
      <w:r w:rsidR="00311453">
        <w:t>ов</w:t>
      </w:r>
      <w:r>
        <w:t xml:space="preserve"> и 4 собственника ТСН.</w:t>
      </w:r>
    </w:p>
    <w:p w:rsidR="00D1221E" w:rsidRDefault="00D1221E" w:rsidP="0090451D">
      <w:r>
        <w:tab/>
        <w:t>Кворум есть. Собрание состоялось.</w:t>
      </w:r>
    </w:p>
    <w:p w:rsidR="00D1221E" w:rsidRDefault="00D1221E" w:rsidP="0090451D"/>
    <w:p w:rsidR="00D1221E" w:rsidRDefault="00D1221E" w:rsidP="0090451D">
      <w:pPr>
        <w:rPr>
          <w:b/>
        </w:rPr>
      </w:pPr>
      <w:r>
        <w:tab/>
      </w:r>
      <w:r>
        <w:rPr>
          <w:b/>
        </w:rPr>
        <w:t>Детальный отчет по подсчету голосов очно-заочного собрания:</w:t>
      </w:r>
    </w:p>
    <w:p w:rsidR="00D1221E" w:rsidRDefault="00D1221E" w:rsidP="0090451D">
      <w:pPr>
        <w:rPr>
          <w:b/>
        </w:rPr>
      </w:pPr>
    </w:p>
    <w:p w:rsidR="00D1221E" w:rsidRDefault="00D1221E" w:rsidP="0090451D">
      <w:r>
        <w:rPr>
          <w:b/>
        </w:rPr>
        <w:tab/>
      </w:r>
      <w:r w:rsidRPr="00D1221E">
        <w:t>Для голосования в письменной форме было выдано 1</w:t>
      </w:r>
      <w:r w:rsidR="002E46C7">
        <w:t>66</w:t>
      </w:r>
      <w:r w:rsidRPr="00D1221E">
        <w:t xml:space="preserve"> бюллетеней</w:t>
      </w:r>
      <w:r>
        <w:t>, из которых сдано 16</w:t>
      </w:r>
      <w:r w:rsidR="00CB29DB">
        <w:t>4</w:t>
      </w:r>
      <w:r>
        <w:t xml:space="preserve"> бюллетен</w:t>
      </w:r>
      <w:r w:rsidR="00CB29DB">
        <w:t>я</w:t>
      </w:r>
      <w:r>
        <w:t xml:space="preserve">. </w:t>
      </w:r>
      <w:r w:rsidR="00822BCE">
        <w:t>(Приложение №1)</w:t>
      </w:r>
    </w:p>
    <w:p w:rsidR="00D1221E" w:rsidRDefault="00D1221E" w:rsidP="0090451D">
      <w:r>
        <w:tab/>
        <w:t>Граждане</w:t>
      </w:r>
      <w:r w:rsidR="002E46C7">
        <w:t>,</w:t>
      </w:r>
      <w:r>
        <w:t xml:space="preserve"> принявшие решение в письменной форме в очной части собрания не участвовали.</w:t>
      </w:r>
    </w:p>
    <w:p w:rsidR="00D1221E" w:rsidRDefault="00D1221E" w:rsidP="0090451D">
      <w:r>
        <w:tab/>
      </w:r>
      <w:r w:rsidR="002E46C7">
        <w:t>В соответствии с Уставом ТСН голосование проводилось из расчета один член ТСН – один голос.</w:t>
      </w:r>
    </w:p>
    <w:p w:rsidR="002E46C7" w:rsidRDefault="00D1221E" w:rsidP="002E46C7">
      <w:r>
        <w:tab/>
      </w:r>
    </w:p>
    <w:p w:rsidR="009208D1" w:rsidRDefault="009208D1" w:rsidP="009208D1">
      <w:pPr>
        <w:jc w:val="both"/>
      </w:pPr>
      <w:r>
        <w:t>Протокол составлен на 8 (восьми) листах, в трёх экземплярах.</w:t>
      </w:r>
    </w:p>
    <w:p w:rsidR="009208D1" w:rsidRDefault="009208D1" w:rsidP="009208D1">
      <w:pPr>
        <w:jc w:val="both"/>
      </w:pPr>
      <w:r>
        <w:t>Приложения к протоколу являются его неотъемлемой частью.</w:t>
      </w:r>
    </w:p>
    <w:p w:rsidR="009208D1" w:rsidRDefault="009208D1" w:rsidP="002E46C7"/>
    <w:p w:rsidR="009208D1" w:rsidRPr="001876F6" w:rsidRDefault="009208D1" w:rsidP="009208D1">
      <w:pPr>
        <w:ind w:firstLine="426"/>
        <w:jc w:val="both"/>
        <w:rPr>
          <w:b/>
        </w:rPr>
      </w:pPr>
      <w:r w:rsidRPr="001876F6">
        <w:rPr>
          <w:b/>
        </w:rPr>
        <w:t>Приложения к протоколу</w:t>
      </w:r>
      <w:r>
        <w:rPr>
          <w:b/>
        </w:rPr>
        <w:t xml:space="preserve"> общего собрания членов ТСН СНТ «Строитель-3»</w:t>
      </w:r>
      <w:r w:rsidRPr="001876F6">
        <w:rPr>
          <w:b/>
        </w:rPr>
        <w:t>:</w:t>
      </w:r>
    </w:p>
    <w:p w:rsidR="009208D1" w:rsidRDefault="009208D1" w:rsidP="002E46C7"/>
    <w:p w:rsidR="002E46C7" w:rsidRDefault="002E46C7" w:rsidP="002E46C7">
      <w:pPr>
        <w:pStyle w:val="a4"/>
        <w:numPr>
          <w:ilvl w:val="0"/>
          <w:numId w:val="10"/>
        </w:numPr>
        <w:ind w:left="426"/>
        <w:jc w:val="both"/>
      </w:pPr>
      <w:r>
        <w:t>Список членов ТСН</w:t>
      </w:r>
      <w:r w:rsidR="009208D1">
        <w:t xml:space="preserve"> с отметками получивших  и сдавших бюллетени</w:t>
      </w:r>
      <w:r>
        <w:t xml:space="preserve"> – 6 листов.</w:t>
      </w:r>
    </w:p>
    <w:p w:rsidR="002E46C7" w:rsidRDefault="002E46C7" w:rsidP="002E46C7">
      <w:pPr>
        <w:pStyle w:val="a4"/>
        <w:numPr>
          <w:ilvl w:val="0"/>
          <w:numId w:val="10"/>
        </w:numPr>
        <w:ind w:left="426"/>
        <w:jc w:val="both"/>
      </w:pPr>
      <w:r>
        <w:t>Акт подсчета голосов заочного голосования членов ТСН СНТ «Строитель-3» - 1 лист.</w:t>
      </w:r>
    </w:p>
    <w:p w:rsidR="002E46C7" w:rsidRDefault="002E46C7" w:rsidP="002E46C7">
      <w:pPr>
        <w:pStyle w:val="a4"/>
        <w:numPr>
          <w:ilvl w:val="0"/>
          <w:numId w:val="10"/>
        </w:numPr>
        <w:ind w:left="426"/>
        <w:jc w:val="both"/>
      </w:pPr>
      <w:r>
        <w:t>Отчет председателя – 1 лист.</w:t>
      </w:r>
    </w:p>
    <w:p w:rsidR="002E46C7" w:rsidRDefault="002E46C7" w:rsidP="002E46C7">
      <w:pPr>
        <w:pStyle w:val="a4"/>
        <w:numPr>
          <w:ilvl w:val="0"/>
          <w:numId w:val="10"/>
        </w:numPr>
        <w:ind w:left="426"/>
        <w:jc w:val="both"/>
      </w:pPr>
      <w:r>
        <w:t>Отчет бухгалтера – 2 листа.</w:t>
      </w:r>
    </w:p>
    <w:p w:rsidR="002E46C7" w:rsidRDefault="002E46C7" w:rsidP="002E46C7">
      <w:pPr>
        <w:pStyle w:val="a4"/>
        <w:numPr>
          <w:ilvl w:val="0"/>
          <w:numId w:val="10"/>
        </w:numPr>
        <w:ind w:left="426"/>
        <w:jc w:val="both"/>
      </w:pPr>
      <w:r>
        <w:t>Заявления кандидатов на избрание в ревизионную комиссию – 3 листа.</w:t>
      </w:r>
    </w:p>
    <w:p w:rsidR="002E46C7" w:rsidRDefault="002E46C7" w:rsidP="002E46C7">
      <w:pPr>
        <w:pStyle w:val="a4"/>
        <w:numPr>
          <w:ilvl w:val="0"/>
          <w:numId w:val="10"/>
        </w:numPr>
        <w:ind w:left="426"/>
        <w:jc w:val="both"/>
      </w:pPr>
      <w:r>
        <w:lastRenderedPageBreak/>
        <w:t>Финансово-экономическое обоснование сметы на 2024 год – 8 листов.</w:t>
      </w:r>
    </w:p>
    <w:p w:rsidR="002E46C7" w:rsidRDefault="002E46C7" w:rsidP="002E46C7">
      <w:pPr>
        <w:pStyle w:val="a4"/>
        <w:numPr>
          <w:ilvl w:val="0"/>
          <w:numId w:val="10"/>
        </w:numPr>
        <w:ind w:left="426"/>
        <w:jc w:val="both"/>
      </w:pPr>
      <w:r>
        <w:t>Приходно-расходная смета на 2024 год - 1 лист.</w:t>
      </w:r>
    </w:p>
    <w:p w:rsidR="002E46C7" w:rsidRDefault="002E46C7" w:rsidP="002E46C7">
      <w:pPr>
        <w:pStyle w:val="a4"/>
        <w:numPr>
          <w:ilvl w:val="0"/>
          <w:numId w:val="10"/>
        </w:numPr>
        <w:ind w:left="426"/>
        <w:jc w:val="both"/>
      </w:pPr>
      <w:r>
        <w:t>Проект Устава ТСН СНТ «Строитель-3» в новой редакции – 26 листов.</w:t>
      </w:r>
    </w:p>
    <w:p w:rsidR="002E46C7" w:rsidRDefault="002E46C7" w:rsidP="002E46C7">
      <w:pPr>
        <w:pStyle w:val="a4"/>
        <w:numPr>
          <w:ilvl w:val="0"/>
          <w:numId w:val="10"/>
        </w:numPr>
        <w:ind w:left="426"/>
        <w:jc w:val="both"/>
      </w:pPr>
      <w:r>
        <w:t>Положение по электроснабжению (новая редакция) – 10 листов.</w:t>
      </w:r>
    </w:p>
    <w:p w:rsidR="009208D1" w:rsidRDefault="002E46C7" w:rsidP="002E46C7">
      <w:pPr>
        <w:pStyle w:val="a4"/>
        <w:numPr>
          <w:ilvl w:val="0"/>
          <w:numId w:val="10"/>
        </w:numPr>
        <w:ind w:left="426"/>
        <w:jc w:val="both"/>
      </w:pPr>
      <w:r>
        <w:t>Заявление кандидатов на избрание в комиссию по электроснабжению – 3 листа.</w:t>
      </w:r>
    </w:p>
    <w:p w:rsidR="002E46C7" w:rsidRPr="008E7AA7" w:rsidRDefault="009208D1" w:rsidP="002E46C7">
      <w:pPr>
        <w:pStyle w:val="a4"/>
        <w:numPr>
          <w:ilvl w:val="0"/>
          <w:numId w:val="10"/>
        </w:numPr>
        <w:ind w:left="426"/>
        <w:jc w:val="both"/>
      </w:pPr>
      <w:r>
        <w:t>Решения, принятые в письменной форме - б</w:t>
      </w:r>
      <w:r w:rsidR="002E46C7">
        <w:t>юллетени заочного голосования членов ТСН СНТ «Строитель-3» в количестве 16</w:t>
      </w:r>
      <w:r w:rsidR="00F0233D">
        <w:t>4</w:t>
      </w:r>
      <w:r w:rsidR="002E46C7">
        <w:t xml:space="preserve"> единиц, в том числе из них </w:t>
      </w:r>
      <w:r w:rsidR="00F0233D">
        <w:t>4</w:t>
      </w:r>
      <w:r w:rsidR="002E46C7">
        <w:t xml:space="preserve"> голосовавших по доверенности (доверенности прилагаются) –</w:t>
      </w:r>
      <w:r w:rsidR="00C96FEB">
        <w:t xml:space="preserve"> всего</w:t>
      </w:r>
      <w:r w:rsidR="002E46C7">
        <w:t xml:space="preserve"> 1</w:t>
      </w:r>
      <w:r w:rsidR="00F0233D">
        <w:t>68</w:t>
      </w:r>
      <w:r w:rsidR="002E46C7">
        <w:t xml:space="preserve"> лист</w:t>
      </w:r>
      <w:r w:rsidR="00F0233D">
        <w:t>ов</w:t>
      </w:r>
      <w:r>
        <w:t>,</w:t>
      </w:r>
      <w:r w:rsidR="002E46C7">
        <w:t xml:space="preserve"> прошиты, пронумерованы, являясь частью данного протокола, </w:t>
      </w:r>
      <w:r w:rsidR="002E46C7" w:rsidRPr="009208D1">
        <w:rPr>
          <w:b/>
        </w:rPr>
        <w:t>хранятся отдельно по причине наличия в них персональных данных, а так же по причине их большого объёма</w:t>
      </w:r>
      <w:r w:rsidR="002E46C7">
        <w:t>.</w:t>
      </w:r>
    </w:p>
    <w:p w:rsidR="00584C34" w:rsidRDefault="00E10F60" w:rsidP="00E10F60">
      <w:pPr>
        <w:tabs>
          <w:tab w:val="left" w:pos="6600"/>
        </w:tabs>
        <w:jc w:val="both"/>
      </w:pPr>
      <w:r>
        <w:tab/>
      </w:r>
    </w:p>
    <w:p w:rsidR="00480F93" w:rsidRDefault="00573CB0" w:rsidP="00480F93">
      <w:pPr>
        <w:jc w:val="center"/>
        <w:rPr>
          <w:b/>
        </w:rPr>
      </w:pPr>
      <w:r w:rsidRPr="0050436A">
        <w:rPr>
          <w:b/>
        </w:rPr>
        <w:t>ПОВЕСТКА ДНЯ:</w:t>
      </w:r>
    </w:p>
    <w:p w:rsidR="00FB08CC" w:rsidRDefault="00FB08CC" w:rsidP="00480F93">
      <w:pPr>
        <w:jc w:val="center"/>
        <w:rPr>
          <w:b/>
        </w:rPr>
      </w:pPr>
    </w:p>
    <w:p w:rsidR="00C35666" w:rsidRDefault="00C35666" w:rsidP="00A07C23">
      <w:pPr>
        <w:pStyle w:val="a4"/>
        <w:numPr>
          <w:ilvl w:val="0"/>
          <w:numId w:val="3"/>
        </w:numPr>
      </w:pPr>
      <w:r>
        <w:t>Выборы председательствующего и секретаря собрания.</w:t>
      </w:r>
    </w:p>
    <w:p w:rsidR="00C35666" w:rsidRDefault="00E735B9" w:rsidP="00A07C23">
      <w:pPr>
        <w:pStyle w:val="a4"/>
        <w:numPr>
          <w:ilvl w:val="0"/>
          <w:numId w:val="3"/>
        </w:numPr>
      </w:pPr>
      <w:r>
        <w:t>Выборы счетной комиссии.</w:t>
      </w:r>
    </w:p>
    <w:p w:rsidR="009E52FA" w:rsidRDefault="009E52FA" w:rsidP="00A07C23">
      <w:pPr>
        <w:pStyle w:val="a4"/>
        <w:numPr>
          <w:ilvl w:val="0"/>
          <w:numId w:val="3"/>
        </w:numPr>
      </w:pPr>
      <w:r>
        <w:t>Отчет председателя.</w:t>
      </w:r>
    </w:p>
    <w:p w:rsidR="009E52FA" w:rsidRDefault="009E52FA" w:rsidP="00A07C23">
      <w:pPr>
        <w:pStyle w:val="a4"/>
        <w:numPr>
          <w:ilvl w:val="0"/>
          <w:numId w:val="3"/>
        </w:numPr>
      </w:pPr>
      <w:r>
        <w:t>Отчет бухгалтера.</w:t>
      </w:r>
    </w:p>
    <w:p w:rsidR="00FB08CC" w:rsidRDefault="00FB08CC" w:rsidP="00A07C23">
      <w:pPr>
        <w:pStyle w:val="a4"/>
        <w:numPr>
          <w:ilvl w:val="0"/>
          <w:numId w:val="3"/>
        </w:numPr>
      </w:pPr>
      <w:r w:rsidRPr="00FB08CC">
        <w:t>Избрание ревизионной комиссии.</w:t>
      </w:r>
    </w:p>
    <w:p w:rsidR="00FB08CC" w:rsidRDefault="00FB08CC" w:rsidP="00A07C23">
      <w:pPr>
        <w:pStyle w:val="a4"/>
        <w:numPr>
          <w:ilvl w:val="0"/>
          <w:numId w:val="3"/>
        </w:numPr>
      </w:pPr>
      <w:r w:rsidRPr="00FB08CC">
        <w:t>Переизбрание членов правления.</w:t>
      </w:r>
    </w:p>
    <w:p w:rsidR="00FB08CC" w:rsidRDefault="00FB08CC" w:rsidP="00A07C23">
      <w:pPr>
        <w:pStyle w:val="a4"/>
        <w:numPr>
          <w:ilvl w:val="0"/>
          <w:numId w:val="3"/>
        </w:numPr>
      </w:pPr>
      <w:r w:rsidRPr="00FB08CC">
        <w:t>Утверждение финансово-экономического обоснования на 2024 год.</w:t>
      </w:r>
    </w:p>
    <w:p w:rsidR="00FB08CC" w:rsidRDefault="00FB08CC" w:rsidP="00A07C23">
      <w:pPr>
        <w:pStyle w:val="a4"/>
        <w:numPr>
          <w:ilvl w:val="0"/>
          <w:numId w:val="3"/>
        </w:numPr>
      </w:pPr>
      <w:r w:rsidRPr="00FB08CC">
        <w:t>Утверждение приходно-расходной сметы на 2024 год.</w:t>
      </w:r>
    </w:p>
    <w:p w:rsidR="00FB08CC" w:rsidRDefault="00FB08CC" w:rsidP="00A07C23">
      <w:pPr>
        <w:pStyle w:val="a4"/>
        <w:numPr>
          <w:ilvl w:val="0"/>
          <w:numId w:val="3"/>
        </w:numPr>
      </w:pPr>
      <w:r w:rsidRPr="00FB08CC">
        <w:t>Утверждение Устава ТСН (новая редакция).</w:t>
      </w:r>
    </w:p>
    <w:p w:rsidR="00FB08CC" w:rsidRDefault="00FB08CC" w:rsidP="00A07C23">
      <w:pPr>
        <w:pStyle w:val="a4"/>
        <w:numPr>
          <w:ilvl w:val="0"/>
          <w:numId w:val="3"/>
        </w:numPr>
      </w:pPr>
      <w:r w:rsidRPr="00FB08CC">
        <w:t>Утверждение Положения по электроснабжению (новая редакция).</w:t>
      </w:r>
    </w:p>
    <w:p w:rsidR="00FB08CC" w:rsidRDefault="00FB08CC" w:rsidP="00A07C23">
      <w:pPr>
        <w:pStyle w:val="a4"/>
        <w:numPr>
          <w:ilvl w:val="0"/>
          <w:numId w:val="3"/>
        </w:numPr>
      </w:pPr>
      <w:r w:rsidRPr="00FB08CC">
        <w:t>О создании и избрании комиссии по электроснабжению в ТСН.</w:t>
      </w:r>
    </w:p>
    <w:p w:rsidR="00FB08CC" w:rsidRDefault="00FB08CC" w:rsidP="00A07C23">
      <w:pPr>
        <w:pStyle w:val="a4"/>
        <w:numPr>
          <w:ilvl w:val="0"/>
          <w:numId w:val="3"/>
        </w:numPr>
      </w:pPr>
      <w:r w:rsidRPr="00FB08CC">
        <w:t>О выделении земельного участка под КТП и оформление на баланс ТСН.</w:t>
      </w:r>
    </w:p>
    <w:p w:rsidR="00FB08CC" w:rsidRDefault="00FB08CC" w:rsidP="00A07C23">
      <w:pPr>
        <w:pStyle w:val="a4"/>
        <w:numPr>
          <w:ilvl w:val="0"/>
          <w:numId w:val="3"/>
        </w:numPr>
      </w:pPr>
      <w:r w:rsidRPr="00FB08CC">
        <w:t>Оформление КТП на баланс ТСН.</w:t>
      </w:r>
    </w:p>
    <w:p w:rsidR="00FB08CC" w:rsidRDefault="00FB08CC" w:rsidP="00A07C23">
      <w:pPr>
        <w:pStyle w:val="a4"/>
        <w:numPr>
          <w:ilvl w:val="0"/>
          <w:numId w:val="3"/>
        </w:numPr>
      </w:pPr>
      <w:r w:rsidRPr="00FB08CC">
        <w:t>О даче согласия членов ТСН на перераспределение земель.</w:t>
      </w:r>
    </w:p>
    <w:p w:rsidR="00FB08CC" w:rsidRDefault="00FB08CC" w:rsidP="00A07C23">
      <w:pPr>
        <w:pStyle w:val="a4"/>
        <w:numPr>
          <w:ilvl w:val="0"/>
          <w:numId w:val="3"/>
        </w:numPr>
      </w:pPr>
      <w:r w:rsidRPr="00FB08CC">
        <w:t xml:space="preserve">О проведение работ по догазификации жилых домов, расположенных на садовых участках </w:t>
      </w:r>
      <w:r w:rsidR="00FA6D4F">
        <w:t>в ТСН СНТ «Строитель-3»</w:t>
      </w:r>
      <w:r w:rsidRPr="00FB08CC">
        <w:t>.</w:t>
      </w:r>
    </w:p>
    <w:p w:rsidR="00FA6D4F" w:rsidRPr="00FA6D4F" w:rsidRDefault="00FA6D4F" w:rsidP="00A07C23">
      <w:pPr>
        <w:pStyle w:val="a4"/>
        <w:numPr>
          <w:ilvl w:val="0"/>
          <w:numId w:val="3"/>
        </w:numPr>
      </w:pPr>
      <w:r w:rsidRPr="00FA6D4F">
        <w:rPr>
          <w:sz w:val="22"/>
          <w:szCs w:val="22"/>
        </w:rPr>
        <w:t>О безвозмездном предоставлении земельного участка общего назначения</w:t>
      </w:r>
      <w:r>
        <w:rPr>
          <w:sz w:val="22"/>
          <w:szCs w:val="22"/>
        </w:rPr>
        <w:t xml:space="preserve"> ТСН</w:t>
      </w:r>
      <w:r w:rsidRPr="00FA6D4F">
        <w:rPr>
          <w:sz w:val="22"/>
          <w:szCs w:val="22"/>
        </w:rPr>
        <w:t xml:space="preserve"> СНТ</w:t>
      </w:r>
      <w:r>
        <w:rPr>
          <w:sz w:val="22"/>
          <w:szCs w:val="22"/>
        </w:rPr>
        <w:t xml:space="preserve"> «Строитель-3»</w:t>
      </w:r>
      <w:r w:rsidRPr="00FA6D4F">
        <w:rPr>
          <w:sz w:val="22"/>
          <w:szCs w:val="22"/>
        </w:rPr>
        <w:t xml:space="preserve"> (права пользования его частью) для строительства и (или) эксплуатации сети газораспределения, создаваемой в рамках догазификации жилых домов, расположенных на садовых участках, и предоставлении безвозмездного и беспрепятственного доступа к данной сети газораспределения на период ее строительства и (или) эксплуатации.</w:t>
      </w:r>
    </w:p>
    <w:p w:rsidR="00FB08CC" w:rsidRDefault="00FB08CC" w:rsidP="00A07C23">
      <w:pPr>
        <w:pStyle w:val="a4"/>
        <w:numPr>
          <w:ilvl w:val="0"/>
          <w:numId w:val="3"/>
        </w:numPr>
      </w:pPr>
      <w:r w:rsidRPr="00FB08CC">
        <w:t>Предоставление согласия собственников земельных участков, расположенных в границах  территории ведения садоводства</w:t>
      </w:r>
      <w:r w:rsidR="00FA6D4F">
        <w:t xml:space="preserve"> ТСН СНТ «Строитель-3»</w:t>
      </w:r>
      <w:r w:rsidRPr="00FB08CC">
        <w:t xml:space="preserve">, на установление охранных </w:t>
      </w:r>
      <w:r w:rsidR="00FA6D4F">
        <w:t>зон газораспределительных сетей, созданных в рамках догазификации, и на наложение в случаях, предусмотренных Правилами охраны газораспределительных сетей, утвержденных постановлением Правительства Российской Федерации от 20 ноября 2000 г. №878, ограничений (обременений) на входящие в них земельные участки, расположенные в границах такой тер</w:t>
      </w:r>
      <w:r w:rsidR="00154EC1">
        <w:t>р</w:t>
      </w:r>
      <w:r w:rsidR="00FA6D4F">
        <w:t>итории</w:t>
      </w:r>
      <w:r w:rsidRPr="00FB08CC">
        <w:t>.</w:t>
      </w:r>
    </w:p>
    <w:p w:rsidR="00FB08CC" w:rsidRDefault="00FB08CC" w:rsidP="00A07C23">
      <w:pPr>
        <w:pStyle w:val="a4"/>
        <w:numPr>
          <w:ilvl w:val="0"/>
          <w:numId w:val="3"/>
        </w:numPr>
      </w:pPr>
      <w:r w:rsidRPr="00FB08CC">
        <w:t>Исключение из членов ТСН должников с задолженностью по членским и иным взносам за 2 года и более.</w:t>
      </w:r>
    </w:p>
    <w:p w:rsidR="00FB08CC" w:rsidRDefault="00FB08CC" w:rsidP="00A07C23">
      <w:pPr>
        <w:pStyle w:val="a4"/>
        <w:numPr>
          <w:ilvl w:val="0"/>
          <w:numId w:val="3"/>
        </w:numPr>
      </w:pPr>
      <w:r w:rsidRPr="00FB08CC">
        <w:t>Об изменении формата очного голосования на общих собраниях.</w:t>
      </w:r>
    </w:p>
    <w:p w:rsidR="002E46C7" w:rsidRDefault="002E46C7" w:rsidP="00DA75EA">
      <w:pPr>
        <w:rPr>
          <w:b/>
        </w:rPr>
      </w:pPr>
    </w:p>
    <w:p w:rsidR="002A6E80" w:rsidRDefault="002E46C7" w:rsidP="00DA75EA">
      <w:pPr>
        <w:rPr>
          <w:b/>
        </w:rPr>
      </w:pPr>
      <w:r>
        <w:rPr>
          <w:b/>
        </w:rPr>
        <w:t xml:space="preserve">РЕЗУЛЬТАТЫ ГОЛОСОВАНИЯ </w:t>
      </w:r>
      <w:r w:rsidR="009208D1">
        <w:rPr>
          <w:b/>
        </w:rPr>
        <w:t xml:space="preserve"> И </w:t>
      </w:r>
      <w:r w:rsidR="00157AB3" w:rsidRPr="0053569C">
        <w:rPr>
          <w:b/>
        </w:rPr>
        <w:t>ПРИНЯТЫЕ РЕШЕНИЯ</w:t>
      </w:r>
      <w:r w:rsidR="009208D1">
        <w:rPr>
          <w:b/>
        </w:rPr>
        <w:t xml:space="preserve"> ОБЩЕГО СОБРАНИЯ ПО ПОВЕСТКЕ ДНЯ ВНЕОЧЕРЕДНОГО ОЧНО-ЗАОЧНОГО СОБРАНИЯ</w:t>
      </w:r>
      <w:r w:rsidR="00157AB3" w:rsidRPr="0053569C">
        <w:rPr>
          <w:b/>
        </w:rPr>
        <w:t>:</w:t>
      </w:r>
    </w:p>
    <w:p w:rsidR="009208D1" w:rsidRDefault="009208D1" w:rsidP="00DA75EA">
      <w:pPr>
        <w:rPr>
          <w:b/>
        </w:rPr>
      </w:pPr>
    </w:p>
    <w:p w:rsidR="00FB08CC" w:rsidRDefault="00FB08CC" w:rsidP="00DA75EA">
      <w:pPr>
        <w:rPr>
          <w:b/>
        </w:rPr>
      </w:pPr>
      <w:r>
        <w:rPr>
          <w:b/>
        </w:rPr>
        <w:t>1.</w:t>
      </w:r>
      <w:r w:rsidR="00AA2FC9" w:rsidRPr="00AA2FC9">
        <w:t xml:space="preserve"> </w:t>
      </w:r>
      <w:r w:rsidR="00AA2FC9" w:rsidRPr="00AA2FC9">
        <w:rPr>
          <w:b/>
        </w:rPr>
        <w:t>Выборы председательствующего и секретаря собрания</w:t>
      </w:r>
      <w:r w:rsidR="00AA2FC9">
        <w:rPr>
          <w:b/>
        </w:rPr>
        <w:t>.</w:t>
      </w:r>
    </w:p>
    <w:p w:rsidR="00AA2FC9" w:rsidRDefault="00AA2FC9" w:rsidP="00DA75EA">
      <w:r>
        <w:rPr>
          <w:b/>
        </w:rPr>
        <w:tab/>
      </w:r>
      <w:r w:rsidRPr="00AA2FC9">
        <w:rPr>
          <w:b/>
        </w:rPr>
        <w:t>По первому вопросу повестки дня</w:t>
      </w:r>
      <w:r w:rsidRPr="00AA2FC9">
        <w:t xml:space="preserve"> голосование не проводилось, так как </w:t>
      </w:r>
      <w:r>
        <w:t>собрание</w:t>
      </w:r>
      <w:r w:rsidRPr="00AA2FC9">
        <w:t xml:space="preserve"> было в </w:t>
      </w:r>
      <w:r>
        <w:t>очно-</w:t>
      </w:r>
      <w:r w:rsidRPr="00AA2FC9">
        <w:t>заочной форме</w:t>
      </w:r>
      <w:r>
        <w:t>, а голосование проводилось заочно</w:t>
      </w:r>
      <w:r w:rsidRPr="00AA2FC9">
        <w:t xml:space="preserve"> по бюллетеням.</w:t>
      </w:r>
    </w:p>
    <w:p w:rsidR="00AA2FC9" w:rsidRDefault="00AA2FC9" w:rsidP="00DA75EA"/>
    <w:p w:rsidR="00AA2FC9" w:rsidRDefault="00AA2FC9" w:rsidP="00DA75EA">
      <w:pPr>
        <w:rPr>
          <w:b/>
        </w:rPr>
      </w:pPr>
      <w:r w:rsidRPr="00AA2FC9">
        <w:rPr>
          <w:b/>
        </w:rPr>
        <w:t>2.</w:t>
      </w:r>
      <w:r>
        <w:rPr>
          <w:b/>
        </w:rPr>
        <w:t xml:space="preserve"> Выборы счётной комиссии.</w:t>
      </w:r>
    </w:p>
    <w:p w:rsidR="00AA2FC9" w:rsidRPr="00AA2FC9" w:rsidRDefault="00AA2FC9" w:rsidP="00DA75EA">
      <w:r>
        <w:rPr>
          <w:b/>
        </w:rPr>
        <w:tab/>
        <w:t>По второму вопросу повестки дня</w:t>
      </w:r>
      <w:r w:rsidRPr="00AA2FC9">
        <w:t xml:space="preserve"> голосование не проводилось, так как </w:t>
      </w:r>
      <w:r>
        <w:t>собрание</w:t>
      </w:r>
      <w:r w:rsidRPr="00AA2FC9">
        <w:t xml:space="preserve"> было в </w:t>
      </w:r>
      <w:r>
        <w:t>очно-</w:t>
      </w:r>
      <w:r w:rsidRPr="00AA2FC9">
        <w:t>заочной форме</w:t>
      </w:r>
      <w:r>
        <w:t>, а голосование проводилось заочно</w:t>
      </w:r>
      <w:r w:rsidRPr="00AA2FC9">
        <w:t xml:space="preserve"> по бюллетеням.</w:t>
      </w:r>
    </w:p>
    <w:p w:rsidR="00FB08CC" w:rsidRDefault="00FB08CC" w:rsidP="00DA75EA">
      <w:pPr>
        <w:rPr>
          <w:b/>
        </w:rPr>
      </w:pPr>
    </w:p>
    <w:p w:rsidR="009208D1" w:rsidRDefault="009208D1" w:rsidP="00050508">
      <w:pPr>
        <w:jc w:val="both"/>
        <w:rPr>
          <w:b/>
        </w:rPr>
      </w:pPr>
    </w:p>
    <w:p w:rsidR="00A65BDB" w:rsidRDefault="00FB08CC" w:rsidP="00050508">
      <w:pPr>
        <w:jc w:val="both"/>
        <w:rPr>
          <w:b/>
        </w:rPr>
      </w:pPr>
      <w:r>
        <w:rPr>
          <w:b/>
        </w:rPr>
        <w:lastRenderedPageBreak/>
        <w:t>3</w:t>
      </w:r>
      <w:r w:rsidR="0053569C" w:rsidRPr="0053569C">
        <w:rPr>
          <w:b/>
        </w:rPr>
        <w:t xml:space="preserve">. </w:t>
      </w:r>
      <w:r w:rsidR="00DE01BC">
        <w:rPr>
          <w:b/>
        </w:rPr>
        <w:t>О</w:t>
      </w:r>
      <w:r w:rsidR="004B33B6" w:rsidRPr="0053569C">
        <w:rPr>
          <w:b/>
        </w:rPr>
        <w:t>тчет председателя</w:t>
      </w:r>
      <w:r w:rsidR="00A65BDB">
        <w:rPr>
          <w:b/>
        </w:rPr>
        <w:t>.</w:t>
      </w:r>
      <w:r w:rsidR="00EF50F7">
        <w:rPr>
          <w:b/>
        </w:rPr>
        <w:t xml:space="preserve"> </w:t>
      </w:r>
    </w:p>
    <w:p w:rsidR="004B33B6" w:rsidRPr="0053569C" w:rsidRDefault="00C1234A" w:rsidP="00C1234A">
      <w:pPr>
        <w:ind w:firstLine="708"/>
        <w:jc w:val="both"/>
        <w:rPr>
          <w:b/>
        </w:rPr>
      </w:pPr>
      <w:r w:rsidRPr="00C1234A">
        <w:rPr>
          <w:b/>
        </w:rPr>
        <w:t xml:space="preserve">По </w:t>
      </w:r>
      <w:r w:rsidR="00AA2FC9">
        <w:rPr>
          <w:b/>
        </w:rPr>
        <w:t>третьему</w:t>
      </w:r>
      <w:r w:rsidRPr="00C1234A">
        <w:rPr>
          <w:b/>
        </w:rPr>
        <w:t xml:space="preserve"> вопросу</w:t>
      </w:r>
      <w:r w:rsidR="00E57853">
        <w:rPr>
          <w:b/>
        </w:rPr>
        <w:t xml:space="preserve"> повестки дня</w:t>
      </w:r>
      <w:r>
        <w:t xml:space="preserve"> </w:t>
      </w:r>
      <w:r w:rsidR="00FB08CC">
        <w:t>голосование проводилось в заочной форме по бюллетеням.</w:t>
      </w:r>
      <w:r w:rsidR="00AA2FC9">
        <w:t xml:space="preserve"> Отчёт председателя был предоставлен на сайте ТСН, опубликован в чатах ТСН и был заблаговременно доступен для ознакомления в правлении. </w:t>
      </w:r>
    </w:p>
    <w:p w:rsidR="004B33B6" w:rsidRDefault="004B33B6" w:rsidP="005F154C">
      <w:pPr>
        <w:jc w:val="both"/>
        <w:rPr>
          <w:b/>
        </w:rPr>
      </w:pPr>
      <w:r w:rsidRPr="00407338">
        <w:rPr>
          <w:b/>
        </w:rPr>
        <w:t>Результат голосования</w:t>
      </w:r>
      <w:r w:rsidR="00F41774">
        <w:rPr>
          <w:b/>
        </w:rPr>
        <w:t xml:space="preserve"> по 3-му вопросу повестки дня</w:t>
      </w:r>
      <w:r w:rsidRPr="00407338">
        <w:rPr>
          <w:b/>
        </w:rPr>
        <w:t>:</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41774" w:rsidRPr="0041069F" w:rsidTr="0041069F">
        <w:trPr>
          <w:trHeight w:val="443"/>
        </w:trPr>
        <w:tc>
          <w:tcPr>
            <w:tcW w:w="1821" w:type="dxa"/>
          </w:tcPr>
          <w:p w:rsidR="00540C29" w:rsidRPr="0041069F" w:rsidRDefault="00540C29" w:rsidP="0041069F">
            <w:pPr>
              <w:jc w:val="center"/>
              <w:rPr>
                <w:sz w:val="20"/>
                <w:szCs w:val="20"/>
              </w:rPr>
            </w:pPr>
          </w:p>
        </w:tc>
        <w:tc>
          <w:tcPr>
            <w:tcW w:w="2410" w:type="dxa"/>
            <w:gridSpan w:val="3"/>
          </w:tcPr>
          <w:p w:rsidR="00540C29" w:rsidRPr="0041069F" w:rsidRDefault="00F41774" w:rsidP="0041069F">
            <w:pPr>
              <w:jc w:val="center"/>
              <w:rPr>
                <w:sz w:val="20"/>
                <w:szCs w:val="20"/>
              </w:rPr>
            </w:pPr>
            <w:r w:rsidRPr="0041069F">
              <w:rPr>
                <w:sz w:val="20"/>
                <w:szCs w:val="20"/>
              </w:rPr>
              <w:t>Члены ТСН</w:t>
            </w:r>
          </w:p>
        </w:tc>
        <w:tc>
          <w:tcPr>
            <w:tcW w:w="2410" w:type="dxa"/>
            <w:gridSpan w:val="3"/>
          </w:tcPr>
          <w:p w:rsidR="00540C29" w:rsidRPr="0041069F" w:rsidRDefault="00F41774" w:rsidP="0041069F">
            <w:pPr>
              <w:jc w:val="center"/>
              <w:rPr>
                <w:sz w:val="20"/>
                <w:szCs w:val="20"/>
              </w:rPr>
            </w:pPr>
            <w:r w:rsidRPr="0041069F">
              <w:rPr>
                <w:sz w:val="20"/>
                <w:szCs w:val="20"/>
              </w:rPr>
              <w:t>Собственники ТСН</w:t>
            </w:r>
          </w:p>
        </w:tc>
        <w:tc>
          <w:tcPr>
            <w:tcW w:w="2409" w:type="dxa"/>
            <w:gridSpan w:val="3"/>
          </w:tcPr>
          <w:p w:rsidR="00540C29" w:rsidRPr="0041069F" w:rsidRDefault="00F41774" w:rsidP="0041069F">
            <w:pPr>
              <w:jc w:val="center"/>
              <w:rPr>
                <w:sz w:val="20"/>
                <w:szCs w:val="20"/>
              </w:rPr>
            </w:pPr>
            <w:r w:rsidRPr="0041069F">
              <w:rPr>
                <w:sz w:val="20"/>
                <w:szCs w:val="20"/>
              </w:rPr>
              <w:t>Итого</w:t>
            </w:r>
          </w:p>
        </w:tc>
        <w:tc>
          <w:tcPr>
            <w:tcW w:w="993" w:type="dxa"/>
            <w:vMerge w:val="restart"/>
          </w:tcPr>
          <w:p w:rsidR="00540C29" w:rsidRPr="0041069F" w:rsidRDefault="00F41774" w:rsidP="0041069F">
            <w:pPr>
              <w:jc w:val="center"/>
              <w:rPr>
                <w:sz w:val="20"/>
                <w:szCs w:val="20"/>
              </w:rPr>
            </w:pPr>
            <w:r w:rsidRPr="0041069F">
              <w:rPr>
                <w:sz w:val="20"/>
                <w:szCs w:val="20"/>
              </w:rPr>
              <w:t>Коли-чество голосов «ЗА»,%</w:t>
            </w:r>
          </w:p>
        </w:tc>
      </w:tr>
      <w:tr w:rsidR="0041069F" w:rsidRPr="0041069F" w:rsidTr="0041069F">
        <w:trPr>
          <w:trHeight w:val="563"/>
        </w:trPr>
        <w:tc>
          <w:tcPr>
            <w:tcW w:w="1821" w:type="dxa"/>
            <w:vMerge w:val="restart"/>
          </w:tcPr>
          <w:p w:rsidR="00540C29" w:rsidRPr="0041069F" w:rsidRDefault="00540C29" w:rsidP="0041069F">
            <w:pPr>
              <w:jc w:val="center"/>
              <w:rPr>
                <w:sz w:val="20"/>
                <w:szCs w:val="20"/>
              </w:rPr>
            </w:pPr>
          </w:p>
          <w:p w:rsidR="00540C29" w:rsidRPr="0041069F" w:rsidRDefault="00F41774" w:rsidP="0041069F">
            <w:pPr>
              <w:jc w:val="center"/>
              <w:rPr>
                <w:sz w:val="20"/>
                <w:szCs w:val="20"/>
              </w:rPr>
            </w:pPr>
            <w:r w:rsidRPr="0041069F">
              <w:rPr>
                <w:sz w:val="20"/>
                <w:szCs w:val="20"/>
              </w:rPr>
              <w:t>Третий вопрос повестки дня</w:t>
            </w:r>
          </w:p>
        </w:tc>
        <w:tc>
          <w:tcPr>
            <w:tcW w:w="656" w:type="dxa"/>
          </w:tcPr>
          <w:p w:rsidR="00540C29" w:rsidRPr="0041069F" w:rsidRDefault="00F41774" w:rsidP="0041069F">
            <w:pPr>
              <w:jc w:val="center"/>
              <w:rPr>
                <w:sz w:val="20"/>
                <w:szCs w:val="20"/>
              </w:rPr>
            </w:pPr>
            <w:r w:rsidRPr="0041069F">
              <w:rPr>
                <w:sz w:val="20"/>
                <w:szCs w:val="20"/>
              </w:rPr>
              <w:t>за</w:t>
            </w:r>
          </w:p>
        </w:tc>
        <w:tc>
          <w:tcPr>
            <w:tcW w:w="903" w:type="dxa"/>
          </w:tcPr>
          <w:p w:rsidR="00540C29" w:rsidRPr="0041069F" w:rsidRDefault="00F41774" w:rsidP="0041069F">
            <w:pPr>
              <w:jc w:val="center"/>
              <w:rPr>
                <w:sz w:val="20"/>
                <w:szCs w:val="20"/>
              </w:rPr>
            </w:pPr>
            <w:r w:rsidRPr="0041069F">
              <w:rPr>
                <w:sz w:val="20"/>
                <w:szCs w:val="20"/>
              </w:rPr>
              <w:t>против</w:t>
            </w:r>
          </w:p>
        </w:tc>
        <w:tc>
          <w:tcPr>
            <w:tcW w:w="851" w:type="dxa"/>
          </w:tcPr>
          <w:p w:rsidR="00540C29" w:rsidRPr="0041069F" w:rsidRDefault="00F41774" w:rsidP="0041069F">
            <w:pPr>
              <w:jc w:val="center"/>
              <w:rPr>
                <w:sz w:val="20"/>
                <w:szCs w:val="20"/>
              </w:rPr>
            </w:pPr>
            <w:r w:rsidRPr="0041069F">
              <w:rPr>
                <w:sz w:val="20"/>
                <w:szCs w:val="20"/>
              </w:rPr>
              <w:t>воздер-жался</w:t>
            </w:r>
          </w:p>
        </w:tc>
        <w:tc>
          <w:tcPr>
            <w:tcW w:w="567" w:type="dxa"/>
          </w:tcPr>
          <w:p w:rsidR="00540C29" w:rsidRPr="0041069F" w:rsidRDefault="00F41774" w:rsidP="0041069F">
            <w:pPr>
              <w:jc w:val="center"/>
              <w:rPr>
                <w:sz w:val="20"/>
                <w:szCs w:val="20"/>
              </w:rPr>
            </w:pPr>
            <w:r w:rsidRPr="0041069F">
              <w:rPr>
                <w:sz w:val="20"/>
                <w:szCs w:val="20"/>
              </w:rPr>
              <w:t>за</w:t>
            </w:r>
          </w:p>
        </w:tc>
        <w:tc>
          <w:tcPr>
            <w:tcW w:w="850" w:type="dxa"/>
          </w:tcPr>
          <w:p w:rsidR="00540C29" w:rsidRPr="0041069F" w:rsidRDefault="00F41774" w:rsidP="0041069F">
            <w:pPr>
              <w:jc w:val="center"/>
              <w:rPr>
                <w:sz w:val="20"/>
                <w:szCs w:val="20"/>
              </w:rPr>
            </w:pPr>
            <w:r w:rsidRPr="0041069F">
              <w:rPr>
                <w:sz w:val="20"/>
                <w:szCs w:val="20"/>
              </w:rPr>
              <w:t>против</w:t>
            </w:r>
          </w:p>
        </w:tc>
        <w:tc>
          <w:tcPr>
            <w:tcW w:w="993" w:type="dxa"/>
          </w:tcPr>
          <w:p w:rsidR="00540C29" w:rsidRPr="0041069F" w:rsidRDefault="00F41774" w:rsidP="0041069F">
            <w:pPr>
              <w:jc w:val="center"/>
              <w:rPr>
                <w:sz w:val="20"/>
                <w:szCs w:val="20"/>
              </w:rPr>
            </w:pPr>
            <w:r w:rsidRPr="0041069F">
              <w:rPr>
                <w:sz w:val="20"/>
                <w:szCs w:val="20"/>
              </w:rPr>
              <w:t>Воздер-жался</w:t>
            </w:r>
          </w:p>
        </w:tc>
        <w:tc>
          <w:tcPr>
            <w:tcW w:w="567" w:type="dxa"/>
          </w:tcPr>
          <w:p w:rsidR="00540C29" w:rsidRPr="0041069F" w:rsidRDefault="0041069F" w:rsidP="0041069F">
            <w:pPr>
              <w:jc w:val="center"/>
              <w:rPr>
                <w:sz w:val="20"/>
                <w:szCs w:val="20"/>
              </w:rPr>
            </w:pPr>
            <w:r w:rsidRPr="0041069F">
              <w:rPr>
                <w:sz w:val="20"/>
                <w:szCs w:val="20"/>
              </w:rPr>
              <w:t>за</w:t>
            </w:r>
          </w:p>
        </w:tc>
        <w:tc>
          <w:tcPr>
            <w:tcW w:w="850" w:type="dxa"/>
          </w:tcPr>
          <w:p w:rsidR="00540C29" w:rsidRPr="0041069F" w:rsidRDefault="0041069F" w:rsidP="0041069F">
            <w:pPr>
              <w:jc w:val="center"/>
              <w:rPr>
                <w:sz w:val="20"/>
                <w:szCs w:val="20"/>
              </w:rPr>
            </w:pPr>
            <w:r w:rsidRPr="0041069F">
              <w:rPr>
                <w:sz w:val="20"/>
                <w:szCs w:val="20"/>
              </w:rPr>
              <w:t>против</w:t>
            </w:r>
          </w:p>
        </w:tc>
        <w:tc>
          <w:tcPr>
            <w:tcW w:w="992" w:type="dxa"/>
          </w:tcPr>
          <w:p w:rsidR="00540C29" w:rsidRPr="0041069F" w:rsidRDefault="0041069F" w:rsidP="0041069F">
            <w:pPr>
              <w:jc w:val="center"/>
              <w:rPr>
                <w:sz w:val="20"/>
                <w:szCs w:val="20"/>
              </w:rPr>
            </w:pPr>
            <w:r w:rsidRPr="0041069F">
              <w:rPr>
                <w:sz w:val="20"/>
                <w:szCs w:val="20"/>
              </w:rPr>
              <w:t>Воздер-</w:t>
            </w:r>
          </w:p>
          <w:p w:rsidR="0041069F" w:rsidRPr="0041069F" w:rsidRDefault="0041069F" w:rsidP="0041069F">
            <w:pPr>
              <w:jc w:val="center"/>
              <w:rPr>
                <w:sz w:val="20"/>
                <w:szCs w:val="20"/>
              </w:rPr>
            </w:pPr>
            <w:r w:rsidRPr="0041069F">
              <w:rPr>
                <w:sz w:val="20"/>
                <w:szCs w:val="20"/>
              </w:rPr>
              <w:t>жался</w:t>
            </w:r>
          </w:p>
        </w:tc>
        <w:tc>
          <w:tcPr>
            <w:tcW w:w="993" w:type="dxa"/>
            <w:vMerge/>
          </w:tcPr>
          <w:p w:rsidR="00540C29" w:rsidRPr="0041069F" w:rsidRDefault="00540C29" w:rsidP="0041069F">
            <w:pPr>
              <w:jc w:val="center"/>
              <w:rPr>
                <w:sz w:val="20"/>
                <w:szCs w:val="20"/>
              </w:rPr>
            </w:pPr>
          </w:p>
        </w:tc>
      </w:tr>
      <w:tr w:rsidR="0041069F" w:rsidRPr="0041069F" w:rsidTr="00A44922">
        <w:trPr>
          <w:trHeight w:val="288"/>
        </w:trPr>
        <w:tc>
          <w:tcPr>
            <w:tcW w:w="1821" w:type="dxa"/>
            <w:vMerge/>
          </w:tcPr>
          <w:p w:rsidR="00540C29" w:rsidRPr="0041069F" w:rsidRDefault="00540C29" w:rsidP="0041069F">
            <w:pPr>
              <w:jc w:val="center"/>
              <w:rPr>
                <w:sz w:val="20"/>
                <w:szCs w:val="20"/>
              </w:rPr>
            </w:pPr>
          </w:p>
        </w:tc>
        <w:tc>
          <w:tcPr>
            <w:tcW w:w="656" w:type="dxa"/>
          </w:tcPr>
          <w:p w:rsidR="00540C29" w:rsidRPr="0041069F" w:rsidRDefault="00F41774" w:rsidP="0041069F">
            <w:pPr>
              <w:jc w:val="center"/>
              <w:rPr>
                <w:sz w:val="20"/>
                <w:szCs w:val="20"/>
              </w:rPr>
            </w:pPr>
            <w:r w:rsidRPr="0041069F">
              <w:rPr>
                <w:sz w:val="20"/>
                <w:szCs w:val="20"/>
              </w:rPr>
              <w:t>14</w:t>
            </w:r>
            <w:r w:rsidR="0041069F">
              <w:rPr>
                <w:sz w:val="20"/>
                <w:szCs w:val="20"/>
              </w:rPr>
              <w:t>4</w:t>
            </w:r>
          </w:p>
        </w:tc>
        <w:tc>
          <w:tcPr>
            <w:tcW w:w="903" w:type="dxa"/>
          </w:tcPr>
          <w:p w:rsidR="00540C29" w:rsidRPr="0041069F" w:rsidRDefault="00F41774" w:rsidP="0041069F">
            <w:pPr>
              <w:jc w:val="center"/>
              <w:rPr>
                <w:sz w:val="20"/>
                <w:szCs w:val="20"/>
              </w:rPr>
            </w:pPr>
            <w:r w:rsidRPr="0041069F">
              <w:rPr>
                <w:sz w:val="20"/>
                <w:szCs w:val="20"/>
              </w:rPr>
              <w:t>4</w:t>
            </w:r>
          </w:p>
        </w:tc>
        <w:tc>
          <w:tcPr>
            <w:tcW w:w="851" w:type="dxa"/>
          </w:tcPr>
          <w:p w:rsidR="00540C29" w:rsidRPr="0041069F" w:rsidRDefault="00F41774" w:rsidP="0041069F">
            <w:pPr>
              <w:jc w:val="center"/>
              <w:rPr>
                <w:sz w:val="20"/>
                <w:szCs w:val="20"/>
              </w:rPr>
            </w:pPr>
            <w:r w:rsidRPr="0041069F">
              <w:rPr>
                <w:sz w:val="20"/>
                <w:szCs w:val="20"/>
              </w:rPr>
              <w:t>12</w:t>
            </w:r>
          </w:p>
        </w:tc>
        <w:tc>
          <w:tcPr>
            <w:tcW w:w="567" w:type="dxa"/>
          </w:tcPr>
          <w:p w:rsidR="00540C29" w:rsidRPr="0041069F" w:rsidRDefault="00F41774" w:rsidP="0041069F">
            <w:pPr>
              <w:jc w:val="center"/>
              <w:rPr>
                <w:sz w:val="20"/>
                <w:szCs w:val="20"/>
              </w:rPr>
            </w:pPr>
            <w:r w:rsidRPr="0041069F">
              <w:rPr>
                <w:sz w:val="20"/>
                <w:szCs w:val="20"/>
              </w:rPr>
              <w:t>2</w:t>
            </w:r>
          </w:p>
        </w:tc>
        <w:tc>
          <w:tcPr>
            <w:tcW w:w="850" w:type="dxa"/>
          </w:tcPr>
          <w:p w:rsidR="00540C29" w:rsidRPr="0041069F" w:rsidRDefault="00F41774" w:rsidP="0041069F">
            <w:pPr>
              <w:jc w:val="center"/>
              <w:rPr>
                <w:sz w:val="20"/>
                <w:szCs w:val="20"/>
              </w:rPr>
            </w:pPr>
            <w:r w:rsidRPr="0041069F">
              <w:rPr>
                <w:sz w:val="20"/>
                <w:szCs w:val="20"/>
              </w:rPr>
              <w:t>0</w:t>
            </w:r>
          </w:p>
        </w:tc>
        <w:tc>
          <w:tcPr>
            <w:tcW w:w="993" w:type="dxa"/>
          </w:tcPr>
          <w:p w:rsidR="00540C29" w:rsidRPr="0041069F" w:rsidRDefault="00F41774" w:rsidP="0041069F">
            <w:pPr>
              <w:jc w:val="center"/>
              <w:rPr>
                <w:sz w:val="20"/>
                <w:szCs w:val="20"/>
              </w:rPr>
            </w:pPr>
            <w:r w:rsidRPr="0041069F">
              <w:rPr>
                <w:sz w:val="20"/>
                <w:szCs w:val="20"/>
              </w:rPr>
              <w:t>2</w:t>
            </w:r>
          </w:p>
        </w:tc>
        <w:tc>
          <w:tcPr>
            <w:tcW w:w="567" w:type="dxa"/>
          </w:tcPr>
          <w:p w:rsidR="00540C29" w:rsidRPr="0041069F" w:rsidRDefault="0041069F" w:rsidP="00A44922">
            <w:pPr>
              <w:jc w:val="center"/>
              <w:rPr>
                <w:sz w:val="20"/>
                <w:szCs w:val="20"/>
              </w:rPr>
            </w:pPr>
            <w:r>
              <w:rPr>
                <w:sz w:val="20"/>
                <w:szCs w:val="20"/>
              </w:rPr>
              <w:t>14</w:t>
            </w:r>
            <w:r w:rsidR="00A44922">
              <w:rPr>
                <w:sz w:val="20"/>
                <w:szCs w:val="20"/>
              </w:rPr>
              <w:t>6</w:t>
            </w:r>
          </w:p>
        </w:tc>
        <w:tc>
          <w:tcPr>
            <w:tcW w:w="850" w:type="dxa"/>
          </w:tcPr>
          <w:p w:rsidR="00540C29" w:rsidRPr="0041069F" w:rsidRDefault="0041069F" w:rsidP="0041069F">
            <w:pPr>
              <w:jc w:val="center"/>
              <w:rPr>
                <w:sz w:val="20"/>
                <w:szCs w:val="20"/>
              </w:rPr>
            </w:pPr>
            <w:r>
              <w:rPr>
                <w:sz w:val="20"/>
                <w:szCs w:val="20"/>
              </w:rPr>
              <w:t>4</w:t>
            </w:r>
          </w:p>
        </w:tc>
        <w:tc>
          <w:tcPr>
            <w:tcW w:w="992" w:type="dxa"/>
          </w:tcPr>
          <w:p w:rsidR="00540C29" w:rsidRPr="0041069F" w:rsidRDefault="0041069F" w:rsidP="0041069F">
            <w:pPr>
              <w:jc w:val="center"/>
              <w:rPr>
                <w:sz w:val="20"/>
                <w:szCs w:val="20"/>
              </w:rPr>
            </w:pPr>
            <w:r>
              <w:rPr>
                <w:sz w:val="20"/>
                <w:szCs w:val="20"/>
              </w:rPr>
              <w:t>14</w:t>
            </w:r>
          </w:p>
        </w:tc>
        <w:tc>
          <w:tcPr>
            <w:tcW w:w="993" w:type="dxa"/>
          </w:tcPr>
          <w:p w:rsidR="00540C29" w:rsidRPr="0041069F" w:rsidRDefault="005B0084" w:rsidP="0041069F">
            <w:pPr>
              <w:jc w:val="center"/>
              <w:rPr>
                <w:sz w:val="20"/>
                <w:szCs w:val="20"/>
              </w:rPr>
            </w:pPr>
            <w:r>
              <w:rPr>
                <w:sz w:val="20"/>
                <w:szCs w:val="20"/>
              </w:rPr>
              <w:t>89,02</w:t>
            </w:r>
          </w:p>
        </w:tc>
      </w:tr>
    </w:tbl>
    <w:p w:rsidR="00A65BDB" w:rsidRDefault="00A65BDB" w:rsidP="004B33B6">
      <w:pPr>
        <w:jc w:val="both"/>
      </w:pPr>
      <w:r w:rsidRPr="00A65BDB">
        <w:rPr>
          <w:b/>
        </w:rPr>
        <w:t>П</w:t>
      </w:r>
      <w:r w:rsidR="002B0279">
        <w:rPr>
          <w:b/>
        </w:rPr>
        <w:t>остановили</w:t>
      </w:r>
      <w:r w:rsidRPr="00A65BDB">
        <w:rPr>
          <w:b/>
        </w:rPr>
        <w:t>:</w:t>
      </w:r>
      <w:r>
        <w:t xml:space="preserve"> принять отчет председателя.</w:t>
      </w:r>
    </w:p>
    <w:p w:rsidR="004B33B6" w:rsidRDefault="004B33B6" w:rsidP="00050508">
      <w:pPr>
        <w:jc w:val="both"/>
      </w:pPr>
    </w:p>
    <w:p w:rsidR="00414DBA" w:rsidRDefault="00FB08CC" w:rsidP="00414DBA">
      <w:pPr>
        <w:jc w:val="both"/>
        <w:rPr>
          <w:b/>
        </w:rPr>
      </w:pPr>
      <w:r>
        <w:rPr>
          <w:b/>
        </w:rPr>
        <w:t>4</w:t>
      </w:r>
      <w:r w:rsidR="00414DBA" w:rsidRPr="0053569C">
        <w:rPr>
          <w:b/>
        </w:rPr>
        <w:t xml:space="preserve">. </w:t>
      </w:r>
      <w:r w:rsidR="00DE01BC">
        <w:rPr>
          <w:b/>
        </w:rPr>
        <w:t>О</w:t>
      </w:r>
      <w:r w:rsidR="00414DBA" w:rsidRPr="0053569C">
        <w:rPr>
          <w:b/>
        </w:rPr>
        <w:t>тчет бухгалтера.</w:t>
      </w:r>
    </w:p>
    <w:p w:rsidR="00AA2FC9" w:rsidRPr="0053569C" w:rsidRDefault="00AA2FC9" w:rsidP="00AA2FC9">
      <w:pPr>
        <w:ind w:firstLine="708"/>
        <w:jc w:val="both"/>
        <w:rPr>
          <w:b/>
        </w:rPr>
      </w:pPr>
      <w:r w:rsidRPr="00C1234A">
        <w:rPr>
          <w:b/>
        </w:rPr>
        <w:t xml:space="preserve">По </w:t>
      </w:r>
      <w:r>
        <w:rPr>
          <w:b/>
        </w:rPr>
        <w:t>четвертому</w:t>
      </w:r>
      <w:r w:rsidRPr="00C1234A">
        <w:rPr>
          <w:b/>
        </w:rPr>
        <w:t xml:space="preserve"> вопросу</w:t>
      </w:r>
      <w:r>
        <w:rPr>
          <w:b/>
        </w:rPr>
        <w:t xml:space="preserve"> повестки дня</w:t>
      </w:r>
      <w:r>
        <w:t xml:space="preserve"> голосование проводилось в заочной форме по бюллетеням. Отчёт бухгалтера был предоставлен на сайте ТСН, опубликован в чатах ТСН и был заблаговременно доступен для ознакомления в правлении. </w:t>
      </w:r>
    </w:p>
    <w:p w:rsidR="00AA2FC9" w:rsidRDefault="00AA2FC9" w:rsidP="00AA2FC9">
      <w:pPr>
        <w:jc w:val="both"/>
        <w:rPr>
          <w:b/>
        </w:rPr>
      </w:pPr>
      <w:r w:rsidRPr="00407338">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A44922" w:rsidRPr="0041069F" w:rsidTr="004424BA">
        <w:trPr>
          <w:trHeight w:val="443"/>
        </w:trPr>
        <w:tc>
          <w:tcPr>
            <w:tcW w:w="1821" w:type="dxa"/>
          </w:tcPr>
          <w:p w:rsidR="00A44922" w:rsidRPr="0041069F" w:rsidRDefault="00A44922" w:rsidP="004424BA">
            <w:pPr>
              <w:jc w:val="center"/>
              <w:rPr>
                <w:sz w:val="20"/>
                <w:szCs w:val="20"/>
              </w:rPr>
            </w:pPr>
          </w:p>
        </w:tc>
        <w:tc>
          <w:tcPr>
            <w:tcW w:w="2410" w:type="dxa"/>
            <w:gridSpan w:val="3"/>
          </w:tcPr>
          <w:p w:rsidR="00A44922" w:rsidRPr="0041069F" w:rsidRDefault="00A44922" w:rsidP="004424BA">
            <w:pPr>
              <w:jc w:val="center"/>
              <w:rPr>
                <w:sz w:val="20"/>
                <w:szCs w:val="20"/>
              </w:rPr>
            </w:pPr>
            <w:r w:rsidRPr="0041069F">
              <w:rPr>
                <w:sz w:val="20"/>
                <w:szCs w:val="20"/>
              </w:rPr>
              <w:t>Члены ТСН</w:t>
            </w:r>
          </w:p>
        </w:tc>
        <w:tc>
          <w:tcPr>
            <w:tcW w:w="2410" w:type="dxa"/>
            <w:gridSpan w:val="3"/>
          </w:tcPr>
          <w:p w:rsidR="00A44922" w:rsidRPr="0041069F" w:rsidRDefault="00A44922" w:rsidP="004424BA">
            <w:pPr>
              <w:jc w:val="center"/>
              <w:rPr>
                <w:sz w:val="20"/>
                <w:szCs w:val="20"/>
              </w:rPr>
            </w:pPr>
            <w:r w:rsidRPr="0041069F">
              <w:rPr>
                <w:sz w:val="20"/>
                <w:szCs w:val="20"/>
              </w:rPr>
              <w:t>Собственники ТСН</w:t>
            </w:r>
          </w:p>
        </w:tc>
        <w:tc>
          <w:tcPr>
            <w:tcW w:w="2409" w:type="dxa"/>
            <w:gridSpan w:val="3"/>
          </w:tcPr>
          <w:p w:rsidR="00A44922" w:rsidRPr="0041069F" w:rsidRDefault="00A44922" w:rsidP="004424BA">
            <w:pPr>
              <w:jc w:val="center"/>
              <w:rPr>
                <w:sz w:val="20"/>
                <w:szCs w:val="20"/>
              </w:rPr>
            </w:pPr>
            <w:r w:rsidRPr="0041069F">
              <w:rPr>
                <w:sz w:val="20"/>
                <w:szCs w:val="20"/>
              </w:rPr>
              <w:t>Итого</w:t>
            </w:r>
          </w:p>
        </w:tc>
        <w:tc>
          <w:tcPr>
            <w:tcW w:w="993" w:type="dxa"/>
            <w:vMerge w:val="restart"/>
          </w:tcPr>
          <w:p w:rsidR="00A44922" w:rsidRPr="0041069F" w:rsidRDefault="00A44922" w:rsidP="004424BA">
            <w:pPr>
              <w:jc w:val="center"/>
              <w:rPr>
                <w:sz w:val="20"/>
                <w:szCs w:val="20"/>
              </w:rPr>
            </w:pPr>
            <w:r w:rsidRPr="0041069F">
              <w:rPr>
                <w:sz w:val="20"/>
                <w:szCs w:val="20"/>
              </w:rPr>
              <w:t>Коли-чество голосов «ЗА»,%</w:t>
            </w:r>
          </w:p>
        </w:tc>
      </w:tr>
      <w:tr w:rsidR="00A44922" w:rsidRPr="0041069F" w:rsidTr="004424BA">
        <w:trPr>
          <w:trHeight w:val="563"/>
        </w:trPr>
        <w:tc>
          <w:tcPr>
            <w:tcW w:w="1821" w:type="dxa"/>
            <w:vMerge w:val="restart"/>
          </w:tcPr>
          <w:p w:rsidR="00A44922" w:rsidRPr="0041069F" w:rsidRDefault="00A44922" w:rsidP="004424BA">
            <w:pPr>
              <w:jc w:val="center"/>
              <w:rPr>
                <w:sz w:val="20"/>
                <w:szCs w:val="20"/>
              </w:rPr>
            </w:pPr>
          </w:p>
          <w:p w:rsidR="00A44922" w:rsidRPr="0041069F" w:rsidRDefault="00A44922" w:rsidP="004424BA">
            <w:pPr>
              <w:jc w:val="center"/>
              <w:rPr>
                <w:sz w:val="20"/>
                <w:szCs w:val="20"/>
              </w:rPr>
            </w:pPr>
            <w:r>
              <w:rPr>
                <w:sz w:val="20"/>
                <w:szCs w:val="20"/>
              </w:rPr>
              <w:t>Четвертый</w:t>
            </w:r>
            <w:r w:rsidRPr="0041069F">
              <w:rPr>
                <w:sz w:val="20"/>
                <w:szCs w:val="20"/>
              </w:rPr>
              <w:t xml:space="preserve"> вопрос повестки дня</w:t>
            </w:r>
          </w:p>
        </w:tc>
        <w:tc>
          <w:tcPr>
            <w:tcW w:w="656" w:type="dxa"/>
          </w:tcPr>
          <w:p w:rsidR="00A44922" w:rsidRPr="0041069F" w:rsidRDefault="00A44922" w:rsidP="004424BA">
            <w:pPr>
              <w:jc w:val="center"/>
              <w:rPr>
                <w:sz w:val="20"/>
                <w:szCs w:val="20"/>
              </w:rPr>
            </w:pPr>
            <w:r w:rsidRPr="0041069F">
              <w:rPr>
                <w:sz w:val="20"/>
                <w:szCs w:val="20"/>
              </w:rPr>
              <w:t>за</w:t>
            </w:r>
          </w:p>
        </w:tc>
        <w:tc>
          <w:tcPr>
            <w:tcW w:w="903" w:type="dxa"/>
          </w:tcPr>
          <w:p w:rsidR="00A44922" w:rsidRPr="0041069F" w:rsidRDefault="00A44922" w:rsidP="004424BA">
            <w:pPr>
              <w:jc w:val="center"/>
              <w:rPr>
                <w:sz w:val="20"/>
                <w:szCs w:val="20"/>
              </w:rPr>
            </w:pPr>
            <w:r w:rsidRPr="0041069F">
              <w:rPr>
                <w:sz w:val="20"/>
                <w:szCs w:val="20"/>
              </w:rPr>
              <w:t>против</w:t>
            </w:r>
          </w:p>
        </w:tc>
        <w:tc>
          <w:tcPr>
            <w:tcW w:w="851" w:type="dxa"/>
          </w:tcPr>
          <w:p w:rsidR="00A44922" w:rsidRPr="0041069F" w:rsidRDefault="00A44922" w:rsidP="004424BA">
            <w:pPr>
              <w:jc w:val="center"/>
              <w:rPr>
                <w:sz w:val="20"/>
                <w:szCs w:val="20"/>
              </w:rPr>
            </w:pPr>
            <w:r w:rsidRPr="0041069F">
              <w:rPr>
                <w:sz w:val="20"/>
                <w:szCs w:val="20"/>
              </w:rPr>
              <w:t>воздер-жался</w:t>
            </w:r>
          </w:p>
        </w:tc>
        <w:tc>
          <w:tcPr>
            <w:tcW w:w="567" w:type="dxa"/>
          </w:tcPr>
          <w:p w:rsidR="00A44922" w:rsidRPr="0041069F" w:rsidRDefault="00A44922" w:rsidP="004424BA">
            <w:pPr>
              <w:jc w:val="center"/>
              <w:rPr>
                <w:sz w:val="20"/>
                <w:szCs w:val="20"/>
              </w:rPr>
            </w:pPr>
            <w:r w:rsidRPr="0041069F">
              <w:rPr>
                <w:sz w:val="20"/>
                <w:szCs w:val="20"/>
              </w:rPr>
              <w:t>за</w:t>
            </w:r>
          </w:p>
        </w:tc>
        <w:tc>
          <w:tcPr>
            <w:tcW w:w="850" w:type="dxa"/>
          </w:tcPr>
          <w:p w:rsidR="00A44922" w:rsidRPr="0041069F" w:rsidRDefault="00A44922" w:rsidP="004424BA">
            <w:pPr>
              <w:jc w:val="center"/>
              <w:rPr>
                <w:sz w:val="20"/>
                <w:szCs w:val="20"/>
              </w:rPr>
            </w:pPr>
            <w:r w:rsidRPr="0041069F">
              <w:rPr>
                <w:sz w:val="20"/>
                <w:szCs w:val="20"/>
              </w:rPr>
              <w:t>против</w:t>
            </w:r>
          </w:p>
        </w:tc>
        <w:tc>
          <w:tcPr>
            <w:tcW w:w="993" w:type="dxa"/>
          </w:tcPr>
          <w:p w:rsidR="00A44922" w:rsidRPr="0041069F" w:rsidRDefault="00A44922" w:rsidP="004424BA">
            <w:pPr>
              <w:jc w:val="center"/>
              <w:rPr>
                <w:sz w:val="20"/>
                <w:szCs w:val="20"/>
              </w:rPr>
            </w:pPr>
            <w:r w:rsidRPr="0041069F">
              <w:rPr>
                <w:sz w:val="20"/>
                <w:szCs w:val="20"/>
              </w:rPr>
              <w:t>Воздер-жался</w:t>
            </w:r>
          </w:p>
        </w:tc>
        <w:tc>
          <w:tcPr>
            <w:tcW w:w="567" w:type="dxa"/>
          </w:tcPr>
          <w:p w:rsidR="00A44922" w:rsidRPr="0041069F" w:rsidRDefault="00A44922" w:rsidP="004424BA">
            <w:pPr>
              <w:jc w:val="center"/>
              <w:rPr>
                <w:sz w:val="20"/>
                <w:szCs w:val="20"/>
              </w:rPr>
            </w:pPr>
            <w:r w:rsidRPr="0041069F">
              <w:rPr>
                <w:sz w:val="20"/>
                <w:szCs w:val="20"/>
              </w:rPr>
              <w:t>за</w:t>
            </w:r>
          </w:p>
        </w:tc>
        <w:tc>
          <w:tcPr>
            <w:tcW w:w="850" w:type="dxa"/>
          </w:tcPr>
          <w:p w:rsidR="00A44922" w:rsidRPr="0041069F" w:rsidRDefault="00A44922" w:rsidP="004424BA">
            <w:pPr>
              <w:jc w:val="center"/>
              <w:rPr>
                <w:sz w:val="20"/>
                <w:szCs w:val="20"/>
              </w:rPr>
            </w:pPr>
            <w:r w:rsidRPr="0041069F">
              <w:rPr>
                <w:sz w:val="20"/>
                <w:szCs w:val="20"/>
              </w:rPr>
              <w:t>против</w:t>
            </w:r>
          </w:p>
        </w:tc>
        <w:tc>
          <w:tcPr>
            <w:tcW w:w="992" w:type="dxa"/>
          </w:tcPr>
          <w:p w:rsidR="00A44922" w:rsidRPr="0041069F" w:rsidRDefault="00A44922" w:rsidP="004424BA">
            <w:pPr>
              <w:jc w:val="center"/>
              <w:rPr>
                <w:sz w:val="20"/>
                <w:szCs w:val="20"/>
              </w:rPr>
            </w:pPr>
            <w:r w:rsidRPr="0041069F">
              <w:rPr>
                <w:sz w:val="20"/>
                <w:szCs w:val="20"/>
              </w:rPr>
              <w:t>Воздер-</w:t>
            </w:r>
          </w:p>
          <w:p w:rsidR="00A44922" w:rsidRPr="0041069F" w:rsidRDefault="00A44922" w:rsidP="004424BA">
            <w:pPr>
              <w:jc w:val="center"/>
              <w:rPr>
                <w:sz w:val="20"/>
                <w:szCs w:val="20"/>
              </w:rPr>
            </w:pPr>
            <w:r w:rsidRPr="0041069F">
              <w:rPr>
                <w:sz w:val="20"/>
                <w:szCs w:val="20"/>
              </w:rPr>
              <w:t>жался</w:t>
            </w:r>
          </w:p>
        </w:tc>
        <w:tc>
          <w:tcPr>
            <w:tcW w:w="993" w:type="dxa"/>
            <w:vMerge/>
          </w:tcPr>
          <w:p w:rsidR="00A44922" w:rsidRPr="0041069F" w:rsidRDefault="00A44922" w:rsidP="004424BA">
            <w:pPr>
              <w:jc w:val="center"/>
              <w:rPr>
                <w:sz w:val="20"/>
                <w:szCs w:val="20"/>
              </w:rPr>
            </w:pPr>
          </w:p>
        </w:tc>
      </w:tr>
      <w:tr w:rsidR="00A44922" w:rsidRPr="0041069F" w:rsidTr="00A44922">
        <w:trPr>
          <w:trHeight w:val="252"/>
        </w:trPr>
        <w:tc>
          <w:tcPr>
            <w:tcW w:w="1821" w:type="dxa"/>
            <w:vMerge/>
          </w:tcPr>
          <w:p w:rsidR="00A44922" w:rsidRPr="0041069F" w:rsidRDefault="00A44922" w:rsidP="004424BA">
            <w:pPr>
              <w:jc w:val="center"/>
              <w:rPr>
                <w:sz w:val="20"/>
                <w:szCs w:val="20"/>
              </w:rPr>
            </w:pPr>
          </w:p>
        </w:tc>
        <w:tc>
          <w:tcPr>
            <w:tcW w:w="656" w:type="dxa"/>
          </w:tcPr>
          <w:p w:rsidR="00A44922" w:rsidRPr="0041069F" w:rsidRDefault="00A44922" w:rsidP="004424BA">
            <w:pPr>
              <w:jc w:val="center"/>
              <w:rPr>
                <w:sz w:val="20"/>
                <w:szCs w:val="20"/>
              </w:rPr>
            </w:pPr>
            <w:r w:rsidRPr="0041069F">
              <w:rPr>
                <w:sz w:val="20"/>
                <w:szCs w:val="20"/>
              </w:rPr>
              <w:t>14</w:t>
            </w:r>
            <w:r>
              <w:rPr>
                <w:sz w:val="20"/>
                <w:szCs w:val="20"/>
              </w:rPr>
              <w:t>4</w:t>
            </w:r>
          </w:p>
        </w:tc>
        <w:tc>
          <w:tcPr>
            <w:tcW w:w="903" w:type="dxa"/>
          </w:tcPr>
          <w:p w:rsidR="00A44922" w:rsidRPr="0041069F" w:rsidRDefault="00A44922" w:rsidP="004424BA">
            <w:pPr>
              <w:jc w:val="center"/>
              <w:rPr>
                <w:sz w:val="20"/>
                <w:szCs w:val="20"/>
              </w:rPr>
            </w:pPr>
            <w:r>
              <w:rPr>
                <w:sz w:val="20"/>
                <w:szCs w:val="20"/>
              </w:rPr>
              <w:t>3</w:t>
            </w:r>
          </w:p>
        </w:tc>
        <w:tc>
          <w:tcPr>
            <w:tcW w:w="851" w:type="dxa"/>
          </w:tcPr>
          <w:p w:rsidR="00A44922" w:rsidRPr="0041069F" w:rsidRDefault="00A44922" w:rsidP="00A44922">
            <w:pPr>
              <w:jc w:val="center"/>
              <w:rPr>
                <w:sz w:val="20"/>
                <w:szCs w:val="20"/>
              </w:rPr>
            </w:pPr>
            <w:r w:rsidRPr="0041069F">
              <w:rPr>
                <w:sz w:val="20"/>
                <w:szCs w:val="20"/>
              </w:rPr>
              <w:t>1</w:t>
            </w:r>
            <w:r>
              <w:rPr>
                <w:sz w:val="20"/>
                <w:szCs w:val="20"/>
              </w:rPr>
              <w:t>3</w:t>
            </w:r>
          </w:p>
        </w:tc>
        <w:tc>
          <w:tcPr>
            <w:tcW w:w="567" w:type="dxa"/>
          </w:tcPr>
          <w:p w:rsidR="00A44922" w:rsidRPr="0041069F" w:rsidRDefault="00A44922" w:rsidP="004424BA">
            <w:pPr>
              <w:jc w:val="center"/>
              <w:rPr>
                <w:sz w:val="20"/>
                <w:szCs w:val="20"/>
              </w:rPr>
            </w:pPr>
            <w:r w:rsidRPr="0041069F">
              <w:rPr>
                <w:sz w:val="20"/>
                <w:szCs w:val="20"/>
              </w:rPr>
              <w:t>2</w:t>
            </w:r>
          </w:p>
        </w:tc>
        <w:tc>
          <w:tcPr>
            <w:tcW w:w="850" w:type="dxa"/>
          </w:tcPr>
          <w:p w:rsidR="00A44922" w:rsidRPr="0041069F" w:rsidRDefault="00A44922" w:rsidP="004424BA">
            <w:pPr>
              <w:jc w:val="center"/>
              <w:rPr>
                <w:sz w:val="20"/>
                <w:szCs w:val="20"/>
              </w:rPr>
            </w:pPr>
            <w:r w:rsidRPr="0041069F">
              <w:rPr>
                <w:sz w:val="20"/>
                <w:szCs w:val="20"/>
              </w:rPr>
              <w:t>0</w:t>
            </w:r>
          </w:p>
        </w:tc>
        <w:tc>
          <w:tcPr>
            <w:tcW w:w="993" w:type="dxa"/>
          </w:tcPr>
          <w:p w:rsidR="00A44922" w:rsidRPr="0041069F" w:rsidRDefault="00A44922" w:rsidP="004424BA">
            <w:pPr>
              <w:jc w:val="center"/>
              <w:rPr>
                <w:sz w:val="20"/>
                <w:szCs w:val="20"/>
              </w:rPr>
            </w:pPr>
            <w:r w:rsidRPr="0041069F">
              <w:rPr>
                <w:sz w:val="20"/>
                <w:szCs w:val="20"/>
              </w:rPr>
              <w:t>2</w:t>
            </w:r>
          </w:p>
        </w:tc>
        <w:tc>
          <w:tcPr>
            <w:tcW w:w="567" w:type="dxa"/>
          </w:tcPr>
          <w:p w:rsidR="00A44922" w:rsidRPr="0041069F" w:rsidRDefault="00A44922" w:rsidP="004424BA">
            <w:pPr>
              <w:jc w:val="center"/>
              <w:rPr>
                <w:sz w:val="20"/>
                <w:szCs w:val="20"/>
              </w:rPr>
            </w:pPr>
            <w:r>
              <w:rPr>
                <w:sz w:val="20"/>
                <w:szCs w:val="20"/>
              </w:rPr>
              <w:t>146</w:t>
            </w:r>
          </w:p>
        </w:tc>
        <w:tc>
          <w:tcPr>
            <w:tcW w:w="850" w:type="dxa"/>
          </w:tcPr>
          <w:p w:rsidR="00A44922" w:rsidRPr="0041069F" w:rsidRDefault="00A44922" w:rsidP="004424BA">
            <w:pPr>
              <w:jc w:val="center"/>
              <w:rPr>
                <w:sz w:val="20"/>
                <w:szCs w:val="20"/>
              </w:rPr>
            </w:pPr>
            <w:r>
              <w:rPr>
                <w:sz w:val="20"/>
                <w:szCs w:val="20"/>
              </w:rPr>
              <w:t>3</w:t>
            </w:r>
          </w:p>
        </w:tc>
        <w:tc>
          <w:tcPr>
            <w:tcW w:w="992" w:type="dxa"/>
          </w:tcPr>
          <w:p w:rsidR="00A44922" w:rsidRPr="0041069F" w:rsidRDefault="00A44922" w:rsidP="00A44922">
            <w:pPr>
              <w:jc w:val="center"/>
              <w:rPr>
                <w:sz w:val="20"/>
                <w:szCs w:val="20"/>
              </w:rPr>
            </w:pPr>
            <w:r>
              <w:rPr>
                <w:sz w:val="20"/>
                <w:szCs w:val="20"/>
              </w:rPr>
              <w:t>15</w:t>
            </w:r>
          </w:p>
        </w:tc>
        <w:tc>
          <w:tcPr>
            <w:tcW w:w="993" w:type="dxa"/>
          </w:tcPr>
          <w:p w:rsidR="00A44922" w:rsidRPr="0041069F" w:rsidRDefault="005B0084" w:rsidP="004424BA">
            <w:pPr>
              <w:jc w:val="center"/>
              <w:rPr>
                <w:sz w:val="20"/>
                <w:szCs w:val="20"/>
              </w:rPr>
            </w:pPr>
            <w:r>
              <w:rPr>
                <w:sz w:val="20"/>
                <w:szCs w:val="20"/>
              </w:rPr>
              <w:t>89,02</w:t>
            </w:r>
          </w:p>
        </w:tc>
      </w:tr>
    </w:tbl>
    <w:p w:rsidR="00414DBA" w:rsidRDefault="002B0279" w:rsidP="00AA2FC9">
      <w:pPr>
        <w:jc w:val="both"/>
      </w:pPr>
      <w:r w:rsidRPr="00A65BDB">
        <w:rPr>
          <w:b/>
        </w:rPr>
        <w:t>П</w:t>
      </w:r>
      <w:r>
        <w:rPr>
          <w:b/>
        </w:rPr>
        <w:t>остановили</w:t>
      </w:r>
      <w:r w:rsidR="005F154C" w:rsidRPr="005F154C">
        <w:rPr>
          <w:b/>
        </w:rPr>
        <w:t>:</w:t>
      </w:r>
      <w:r w:rsidR="005F154C">
        <w:rPr>
          <w:b/>
        </w:rPr>
        <w:t xml:space="preserve"> </w:t>
      </w:r>
      <w:r w:rsidR="005F154C">
        <w:t>принять отчет бухгалтера.</w:t>
      </w:r>
    </w:p>
    <w:p w:rsidR="005F154C" w:rsidRDefault="005F154C" w:rsidP="00414DBA">
      <w:pPr>
        <w:jc w:val="both"/>
      </w:pPr>
    </w:p>
    <w:p w:rsidR="00AA2FC9" w:rsidRDefault="00AA2FC9" w:rsidP="00414DBA">
      <w:pPr>
        <w:jc w:val="both"/>
        <w:rPr>
          <w:b/>
        </w:rPr>
      </w:pPr>
      <w:r w:rsidRPr="00AA2FC9">
        <w:rPr>
          <w:b/>
        </w:rPr>
        <w:t>5.</w:t>
      </w:r>
      <w:r>
        <w:rPr>
          <w:b/>
        </w:rPr>
        <w:t xml:space="preserve"> Избрание ревизионной комиссии.</w:t>
      </w:r>
    </w:p>
    <w:p w:rsidR="00AA2FC9" w:rsidRDefault="00AA2FC9" w:rsidP="00414DBA">
      <w:pPr>
        <w:jc w:val="both"/>
        <w:rPr>
          <w:sz w:val="22"/>
          <w:szCs w:val="22"/>
        </w:rPr>
      </w:pPr>
      <w:r>
        <w:rPr>
          <w:b/>
        </w:rPr>
        <w:tab/>
        <w:t xml:space="preserve">По пятому вопросу повестки дня </w:t>
      </w:r>
      <w:r>
        <w:t xml:space="preserve">членам и собственникам ТСН была доведена информация о смерти члена ревизионной комиссии, ввиду чего комиссия считается недееспособной. Письменными заявлениями подтвердили своё желание быть кандидатами в члены ревизионной комиссии следующие члены ТСН: </w:t>
      </w:r>
      <w:r w:rsidR="00617181">
        <w:rPr>
          <w:sz w:val="22"/>
          <w:szCs w:val="22"/>
        </w:rPr>
        <w:t>Коган Э.Г., Яцив А.Н., и  Пантелеев О.Н.</w:t>
      </w:r>
    </w:p>
    <w:p w:rsidR="00617181" w:rsidRDefault="00617181" w:rsidP="00414DBA">
      <w:pPr>
        <w:jc w:val="both"/>
        <w:rPr>
          <w:sz w:val="22"/>
          <w:szCs w:val="22"/>
        </w:rPr>
      </w:pPr>
      <w:r>
        <w:rPr>
          <w:sz w:val="22"/>
          <w:szCs w:val="22"/>
        </w:rPr>
        <w:t>Голосование проводилось в заочной форме по бюллетеням.</w:t>
      </w:r>
    </w:p>
    <w:p w:rsidR="00617181" w:rsidRDefault="00617181" w:rsidP="00617181">
      <w:pPr>
        <w:jc w:val="both"/>
        <w:rPr>
          <w:b/>
        </w:rPr>
      </w:pPr>
      <w:r w:rsidRPr="00407338">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2B0279" w:rsidRPr="0041069F" w:rsidTr="004424BA">
        <w:trPr>
          <w:trHeight w:val="443"/>
        </w:trPr>
        <w:tc>
          <w:tcPr>
            <w:tcW w:w="1821" w:type="dxa"/>
          </w:tcPr>
          <w:p w:rsidR="002B0279" w:rsidRPr="0041069F" w:rsidRDefault="002B0279" w:rsidP="004424BA">
            <w:pPr>
              <w:jc w:val="center"/>
              <w:rPr>
                <w:sz w:val="20"/>
                <w:szCs w:val="20"/>
              </w:rPr>
            </w:pPr>
          </w:p>
        </w:tc>
        <w:tc>
          <w:tcPr>
            <w:tcW w:w="2410" w:type="dxa"/>
            <w:gridSpan w:val="3"/>
          </w:tcPr>
          <w:p w:rsidR="002B0279" w:rsidRPr="0041069F" w:rsidRDefault="002B0279" w:rsidP="004424BA">
            <w:pPr>
              <w:jc w:val="center"/>
              <w:rPr>
                <w:sz w:val="20"/>
                <w:szCs w:val="20"/>
              </w:rPr>
            </w:pPr>
            <w:r w:rsidRPr="0041069F">
              <w:rPr>
                <w:sz w:val="20"/>
                <w:szCs w:val="20"/>
              </w:rPr>
              <w:t>Члены ТСН</w:t>
            </w:r>
          </w:p>
        </w:tc>
        <w:tc>
          <w:tcPr>
            <w:tcW w:w="2410" w:type="dxa"/>
            <w:gridSpan w:val="3"/>
          </w:tcPr>
          <w:p w:rsidR="002B0279" w:rsidRPr="0041069F" w:rsidRDefault="002B0279" w:rsidP="004424BA">
            <w:pPr>
              <w:jc w:val="center"/>
              <w:rPr>
                <w:sz w:val="20"/>
                <w:szCs w:val="20"/>
              </w:rPr>
            </w:pPr>
            <w:r w:rsidRPr="0041069F">
              <w:rPr>
                <w:sz w:val="20"/>
                <w:szCs w:val="20"/>
              </w:rPr>
              <w:t>Собственники ТСН</w:t>
            </w:r>
          </w:p>
        </w:tc>
        <w:tc>
          <w:tcPr>
            <w:tcW w:w="2409" w:type="dxa"/>
            <w:gridSpan w:val="3"/>
          </w:tcPr>
          <w:p w:rsidR="002B0279" w:rsidRPr="0041069F" w:rsidRDefault="002B0279" w:rsidP="004424BA">
            <w:pPr>
              <w:jc w:val="center"/>
              <w:rPr>
                <w:sz w:val="20"/>
                <w:szCs w:val="20"/>
              </w:rPr>
            </w:pPr>
            <w:r w:rsidRPr="0041069F">
              <w:rPr>
                <w:sz w:val="20"/>
                <w:szCs w:val="20"/>
              </w:rPr>
              <w:t>Итого</w:t>
            </w:r>
          </w:p>
        </w:tc>
        <w:tc>
          <w:tcPr>
            <w:tcW w:w="993" w:type="dxa"/>
            <w:vMerge w:val="restart"/>
          </w:tcPr>
          <w:p w:rsidR="002B0279" w:rsidRPr="0041069F" w:rsidRDefault="002B0279" w:rsidP="004424BA">
            <w:pPr>
              <w:jc w:val="center"/>
              <w:rPr>
                <w:sz w:val="20"/>
                <w:szCs w:val="20"/>
              </w:rPr>
            </w:pPr>
            <w:r w:rsidRPr="0041069F">
              <w:rPr>
                <w:sz w:val="20"/>
                <w:szCs w:val="20"/>
              </w:rPr>
              <w:t>Коли-чество голосов «ЗА»,%</w:t>
            </w:r>
          </w:p>
        </w:tc>
      </w:tr>
      <w:tr w:rsidR="002B0279" w:rsidRPr="0041069F" w:rsidTr="004424BA">
        <w:trPr>
          <w:trHeight w:val="563"/>
        </w:trPr>
        <w:tc>
          <w:tcPr>
            <w:tcW w:w="1821" w:type="dxa"/>
            <w:vMerge w:val="restart"/>
          </w:tcPr>
          <w:p w:rsidR="002B0279" w:rsidRPr="0041069F" w:rsidRDefault="002B0279" w:rsidP="004424BA">
            <w:pPr>
              <w:jc w:val="center"/>
              <w:rPr>
                <w:sz w:val="20"/>
                <w:szCs w:val="20"/>
              </w:rPr>
            </w:pPr>
          </w:p>
          <w:p w:rsidR="002B0279" w:rsidRPr="0041069F" w:rsidRDefault="002B0279" w:rsidP="004424BA">
            <w:pPr>
              <w:jc w:val="center"/>
              <w:rPr>
                <w:sz w:val="20"/>
                <w:szCs w:val="20"/>
              </w:rPr>
            </w:pPr>
            <w:r>
              <w:rPr>
                <w:sz w:val="20"/>
                <w:szCs w:val="20"/>
              </w:rPr>
              <w:t>Пятый</w:t>
            </w:r>
            <w:r w:rsidRPr="0041069F">
              <w:rPr>
                <w:sz w:val="20"/>
                <w:szCs w:val="20"/>
              </w:rPr>
              <w:t xml:space="preserve"> вопрос повестки дня</w:t>
            </w:r>
          </w:p>
        </w:tc>
        <w:tc>
          <w:tcPr>
            <w:tcW w:w="656" w:type="dxa"/>
          </w:tcPr>
          <w:p w:rsidR="002B0279" w:rsidRPr="0041069F" w:rsidRDefault="002B0279" w:rsidP="004424BA">
            <w:pPr>
              <w:jc w:val="center"/>
              <w:rPr>
                <w:sz w:val="20"/>
                <w:szCs w:val="20"/>
              </w:rPr>
            </w:pPr>
            <w:r w:rsidRPr="0041069F">
              <w:rPr>
                <w:sz w:val="20"/>
                <w:szCs w:val="20"/>
              </w:rPr>
              <w:t>за</w:t>
            </w:r>
          </w:p>
        </w:tc>
        <w:tc>
          <w:tcPr>
            <w:tcW w:w="903" w:type="dxa"/>
          </w:tcPr>
          <w:p w:rsidR="002B0279" w:rsidRPr="0041069F" w:rsidRDefault="002B0279" w:rsidP="004424BA">
            <w:pPr>
              <w:jc w:val="center"/>
              <w:rPr>
                <w:sz w:val="20"/>
                <w:szCs w:val="20"/>
              </w:rPr>
            </w:pPr>
            <w:r w:rsidRPr="0041069F">
              <w:rPr>
                <w:sz w:val="20"/>
                <w:szCs w:val="20"/>
              </w:rPr>
              <w:t>против</w:t>
            </w:r>
          </w:p>
        </w:tc>
        <w:tc>
          <w:tcPr>
            <w:tcW w:w="851" w:type="dxa"/>
          </w:tcPr>
          <w:p w:rsidR="002B0279" w:rsidRPr="0041069F" w:rsidRDefault="002B0279" w:rsidP="004424BA">
            <w:pPr>
              <w:jc w:val="center"/>
              <w:rPr>
                <w:sz w:val="20"/>
                <w:szCs w:val="20"/>
              </w:rPr>
            </w:pPr>
            <w:r w:rsidRPr="0041069F">
              <w:rPr>
                <w:sz w:val="20"/>
                <w:szCs w:val="20"/>
              </w:rPr>
              <w:t>воздер-жался</w:t>
            </w:r>
          </w:p>
        </w:tc>
        <w:tc>
          <w:tcPr>
            <w:tcW w:w="567" w:type="dxa"/>
          </w:tcPr>
          <w:p w:rsidR="002B0279" w:rsidRPr="0041069F" w:rsidRDefault="002B0279" w:rsidP="004424BA">
            <w:pPr>
              <w:jc w:val="center"/>
              <w:rPr>
                <w:sz w:val="20"/>
                <w:szCs w:val="20"/>
              </w:rPr>
            </w:pPr>
            <w:r w:rsidRPr="0041069F">
              <w:rPr>
                <w:sz w:val="20"/>
                <w:szCs w:val="20"/>
              </w:rPr>
              <w:t>за</w:t>
            </w:r>
          </w:p>
        </w:tc>
        <w:tc>
          <w:tcPr>
            <w:tcW w:w="850" w:type="dxa"/>
          </w:tcPr>
          <w:p w:rsidR="002B0279" w:rsidRPr="0041069F" w:rsidRDefault="002B0279" w:rsidP="004424BA">
            <w:pPr>
              <w:jc w:val="center"/>
              <w:rPr>
                <w:sz w:val="20"/>
                <w:szCs w:val="20"/>
              </w:rPr>
            </w:pPr>
            <w:r w:rsidRPr="0041069F">
              <w:rPr>
                <w:sz w:val="20"/>
                <w:szCs w:val="20"/>
              </w:rPr>
              <w:t>против</w:t>
            </w:r>
          </w:p>
        </w:tc>
        <w:tc>
          <w:tcPr>
            <w:tcW w:w="993" w:type="dxa"/>
          </w:tcPr>
          <w:p w:rsidR="002B0279" w:rsidRPr="0041069F" w:rsidRDefault="002B0279" w:rsidP="004424BA">
            <w:pPr>
              <w:jc w:val="center"/>
              <w:rPr>
                <w:sz w:val="20"/>
                <w:szCs w:val="20"/>
              </w:rPr>
            </w:pPr>
            <w:r w:rsidRPr="0041069F">
              <w:rPr>
                <w:sz w:val="20"/>
                <w:szCs w:val="20"/>
              </w:rPr>
              <w:t>Воздер-жался</w:t>
            </w:r>
          </w:p>
        </w:tc>
        <w:tc>
          <w:tcPr>
            <w:tcW w:w="567" w:type="dxa"/>
          </w:tcPr>
          <w:p w:rsidR="002B0279" w:rsidRPr="0041069F" w:rsidRDefault="002B0279" w:rsidP="004424BA">
            <w:pPr>
              <w:jc w:val="center"/>
              <w:rPr>
                <w:sz w:val="20"/>
                <w:szCs w:val="20"/>
              </w:rPr>
            </w:pPr>
            <w:r w:rsidRPr="0041069F">
              <w:rPr>
                <w:sz w:val="20"/>
                <w:szCs w:val="20"/>
              </w:rPr>
              <w:t>за</w:t>
            </w:r>
          </w:p>
        </w:tc>
        <w:tc>
          <w:tcPr>
            <w:tcW w:w="850" w:type="dxa"/>
          </w:tcPr>
          <w:p w:rsidR="002B0279" w:rsidRPr="0041069F" w:rsidRDefault="002B0279" w:rsidP="004424BA">
            <w:pPr>
              <w:jc w:val="center"/>
              <w:rPr>
                <w:sz w:val="20"/>
                <w:szCs w:val="20"/>
              </w:rPr>
            </w:pPr>
            <w:r w:rsidRPr="0041069F">
              <w:rPr>
                <w:sz w:val="20"/>
                <w:szCs w:val="20"/>
              </w:rPr>
              <w:t>против</w:t>
            </w:r>
          </w:p>
        </w:tc>
        <w:tc>
          <w:tcPr>
            <w:tcW w:w="992" w:type="dxa"/>
          </w:tcPr>
          <w:p w:rsidR="002B0279" w:rsidRPr="0041069F" w:rsidRDefault="002B0279" w:rsidP="004424BA">
            <w:pPr>
              <w:jc w:val="center"/>
              <w:rPr>
                <w:sz w:val="20"/>
                <w:szCs w:val="20"/>
              </w:rPr>
            </w:pPr>
            <w:r w:rsidRPr="0041069F">
              <w:rPr>
                <w:sz w:val="20"/>
                <w:szCs w:val="20"/>
              </w:rPr>
              <w:t>Воздер-</w:t>
            </w:r>
          </w:p>
          <w:p w:rsidR="002B0279" w:rsidRPr="0041069F" w:rsidRDefault="002B0279" w:rsidP="004424BA">
            <w:pPr>
              <w:jc w:val="center"/>
              <w:rPr>
                <w:sz w:val="20"/>
                <w:szCs w:val="20"/>
              </w:rPr>
            </w:pPr>
            <w:r w:rsidRPr="0041069F">
              <w:rPr>
                <w:sz w:val="20"/>
                <w:szCs w:val="20"/>
              </w:rPr>
              <w:t>жался</w:t>
            </w:r>
          </w:p>
        </w:tc>
        <w:tc>
          <w:tcPr>
            <w:tcW w:w="993" w:type="dxa"/>
            <w:vMerge/>
          </w:tcPr>
          <w:p w:rsidR="002B0279" w:rsidRPr="0041069F" w:rsidRDefault="002B0279" w:rsidP="004424BA">
            <w:pPr>
              <w:jc w:val="center"/>
              <w:rPr>
                <w:sz w:val="20"/>
                <w:szCs w:val="20"/>
              </w:rPr>
            </w:pPr>
          </w:p>
        </w:tc>
      </w:tr>
      <w:tr w:rsidR="002B0279" w:rsidRPr="0041069F" w:rsidTr="004424BA">
        <w:trPr>
          <w:trHeight w:val="252"/>
        </w:trPr>
        <w:tc>
          <w:tcPr>
            <w:tcW w:w="1821" w:type="dxa"/>
            <w:vMerge/>
          </w:tcPr>
          <w:p w:rsidR="002B0279" w:rsidRPr="0041069F" w:rsidRDefault="002B0279" w:rsidP="004424BA">
            <w:pPr>
              <w:jc w:val="center"/>
              <w:rPr>
                <w:sz w:val="20"/>
                <w:szCs w:val="20"/>
              </w:rPr>
            </w:pPr>
          </w:p>
        </w:tc>
        <w:tc>
          <w:tcPr>
            <w:tcW w:w="656" w:type="dxa"/>
          </w:tcPr>
          <w:p w:rsidR="002B0279" w:rsidRPr="0041069F" w:rsidRDefault="002B0279" w:rsidP="002B0279">
            <w:pPr>
              <w:jc w:val="center"/>
              <w:rPr>
                <w:sz w:val="20"/>
                <w:szCs w:val="20"/>
              </w:rPr>
            </w:pPr>
            <w:r w:rsidRPr="0041069F">
              <w:rPr>
                <w:sz w:val="20"/>
                <w:szCs w:val="20"/>
              </w:rPr>
              <w:t>14</w:t>
            </w:r>
            <w:r>
              <w:rPr>
                <w:sz w:val="20"/>
                <w:szCs w:val="20"/>
              </w:rPr>
              <w:t>5</w:t>
            </w:r>
          </w:p>
        </w:tc>
        <w:tc>
          <w:tcPr>
            <w:tcW w:w="903" w:type="dxa"/>
          </w:tcPr>
          <w:p w:rsidR="002B0279" w:rsidRPr="0041069F" w:rsidRDefault="002B0279" w:rsidP="004424BA">
            <w:pPr>
              <w:jc w:val="center"/>
              <w:rPr>
                <w:sz w:val="20"/>
                <w:szCs w:val="20"/>
              </w:rPr>
            </w:pPr>
            <w:r>
              <w:rPr>
                <w:sz w:val="20"/>
                <w:szCs w:val="20"/>
              </w:rPr>
              <w:t>4</w:t>
            </w:r>
          </w:p>
        </w:tc>
        <w:tc>
          <w:tcPr>
            <w:tcW w:w="851" w:type="dxa"/>
          </w:tcPr>
          <w:p w:rsidR="002B0279" w:rsidRPr="0041069F" w:rsidRDefault="002B0279" w:rsidP="002B0279">
            <w:pPr>
              <w:jc w:val="center"/>
              <w:rPr>
                <w:sz w:val="20"/>
                <w:szCs w:val="20"/>
              </w:rPr>
            </w:pPr>
            <w:r w:rsidRPr="0041069F">
              <w:rPr>
                <w:sz w:val="20"/>
                <w:szCs w:val="20"/>
              </w:rPr>
              <w:t>1</w:t>
            </w:r>
            <w:r>
              <w:rPr>
                <w:sz w:val="20"/>
                <w:szCs w:val="20"/>
              </w:rPr>
              <w:t>1</w:t>
            </w:r>
          </w:p>
        </w:tc>
        <w:tc>
          <w:tcPr>
            <w:tcW w:w="567" w:type="dxa"/>
          </w:tcPr>
          <w:p w:rsidR="002B0279" w:rsidRPr="0041069F" w:rsidRDefault="002B0279" w:rsidP="004424BA">
            <w:pPr>
              <w:jc w:val="center"/>
              <w:rPr>
                <w:sz w:val="20"/>
                <w:szCs w:val="20"/>
              </w:rPr>
            </w:pPr>
            <w:r>
              <w:rPr>
                <w:sz w:val="20"/>
                <w:szCs w:val="20"/>
              </w:rPr>
              <w:t>3</w:t>
            </w:r>
          </w:p>
        </w:tc>
        <w:tc>
          <w:tcPr>
            <w:tcW w:w="850" w:type="dxa"/>
          </w:tcPr>
          <w:p w:rsidR="002B0279" w:rsidRPr="0041069F" w:rsidRDefault="002B0279" w:rsidP="004424BA">
            <w:pPr>
              <w:jc w:val="center"/>
              <w:rPr>
                <w:sz w:val="20"/>
                <w:szCs w:val="20"/>
              </w:rPr>
            </w:pPr>
            <w:r w:rsidRPr="0041069F">
              <w:rPr>
                <w:sz w:val="20"/>
                <w:szCs w:val="20"/>
              </w:rPr>
              <w:t>0</w:t>
            </w:r>
          </w:p>
        </w:tc>
        <w:tc>
          <w:tcPr>
            <w:tcW w:w="993" w:type="dxa"/>
          </w:tcPr>
          <w:p w:rsidR="002B0279" w:rsidRPr="0041069F" w:rsidRDefault="002B0279" w:rsidP="004424BA">
            <w:pPr>
              <w:jc w:val="center"/>
              <w:rPr>
                <w:sz w:val="20"/>
                <w:szCs w:val="20"/>
              </w:rPr>
            </w:pPr>
            <w:r>
              <w:rPr>
                <w:sz w:val="20"/>
                <w:szCs w:val="20"/>
              </w:rPr>
              <w:t>1</w:t>
            </w:r>
          </w:p>
        </w:tc>
        <w:tc>
          <w:tcPr>
            <w:tcW w:w="567" w:type="dxa"/>
          </w:tcPr>
          <w:p w:rsidR="002B0279" w:rsidRPr="0041069F" w:rsidRDefault="002B0279" w:rsidP="002B0279">
            <w:pPr>
              <w:jc w:val="center"/>
              <w:rPr>
                <w:sz w:val="20"/>
                <w:szCs w:val="20"/>
              </w:rPr>
            </w:pPr>
            <w:r>
              <w:rPr>
                <w:sz w:val="20"/>
                <w:szCs w:val="20"/>
              </w:rPr>
              <w:t>148</w:t>
            </w:r>
          </w:p>
        </w:tc>
        <w:tc>
          <w:tcPr>
            <w:tcW w:w="850" w:type="dxa"/>
          </w:tcPr>
          <w:p w:rsidR="002B0279" w:rsidRPr="0041069F" w:rsidRDefault="002B0279" w:rsidP="004424BA">
            <w:pPr>
              <w:jc w:val="center"/>
              <w:rPr>
                <w:sz w:val="20"/>
                <w:szCs w:val="20"/>
              </w:rPr>
            </w:pPr>
            <w:r>
              <w:rPr>
                <w:sz w:val="20"/>
                <w:szCs w:val="20"/>
              </w:rPr>
              <w:t>4</w:t>
            </w:r>
          </w:p>
        </w:tc>
        <w:tc>
          <w:tcPr>
            <w:tcW w:w="992" w:type="dxa"/>
          </w:tcPr>
          <w:p w:rsidR="002B0279" w:rsidRPr="0041069F" w:rsidRDefault="002B0279" w:rsidP="002B0279">
            <w:pPr>
              <w:jc w:val="center"/>
              <w:rPr>
                <w:sz w:val="20"/>
                <w:szCs w:val="20"/>
              </w:rPr>
            </w:pPr>
            <w:r>
              <w:rPr>
                <w:sz w:val="20"/>
                <w:szCs w:val="20"/>
              </w:rPr>
              <w:t>12</w:t>
            </w:r>
          </w:p>
        </w:tc>
        <w:tc>
          <w:tcPr>
            <w:tcW w:w="993" w:type="dxa"/>
          </w:tcPr>
          <w:p w:rsidR="002B0279" w:rsidRPr="0041069F" w:rsidRDefault="005B0084" w:rsidP="004424BA">
            <w:pPr>
              <w:jc w:val="center"/>
              <w:rPr>
                <w:sz w:val="20"/>
                <w:szCs w:val="20"/>
              </w:rPr>
            </w:pPr>
            <w:r>
              <w:rPr>
                <w:sz w:val="20"/>
                <w:szCs w:val="20"/>
              </w:rPr>
              <w:t>90,24</w:t>
            </w:r>
          </w:p>
        </w:tc>
      </w:tr>
    </w:tbl>
    <w:p w:rsidR="00617181" w:rsidRDefault="002B0279" w:rsidP="004424BA">
      <w:pPr>
        <w:jc w:val="both"/>
      </w:pPr>
      <w:r w:rsidRPr="00A65BDB">
        <w:rPr>
          <w:b/>
        </w:rPr>
        <w:t>П</w:t>
      </w:r>
      <w:r>
        <w:rPr>
          <w:b/>
        </w:rPr>
        <w:t>остановили</w:t>
      </w:r>
      <w:r w:rsidR="00617181" w:rsidRPr="005F154C">
        <w:rPr>
          <w:b/>
        </w:rPr>
        <w:t>:</w:t>
      </w:r>
      <w:r w:rsidR="00617181">
        <w:rPr>
          <w:b/>
        </w:rPr>
        <w:t xml:space="preserve"> </w:t>
      </w:r>
      <w:r w:rsidR="00630ADE">
        <w:t>И</w:t>
      </w:r>
      <w:r w:rsidR="00617181">
        <w:t>збрать ревизионную комиссию в следующем составе:</w:t>
      </w:r>
      <w:r w:rsidR="00617181" w:rsidRPr="00617181">
        <w:rPr>
          <w:sz w:val="22"/>
          <w:szCs w:val="22"/>
        </w:rPr>
        <w:t xml:space="preserve"> </w:t>
      </w:r>
      <w:r w:rsidR="00617181">
        <w:rPr>
          <w:sz w:val="22"/>
          <w:szCs w:val="22"/>
        </w:rPr>
        <w:t>Коган Э.Г., Яцив А.Н., и  Пантелеев О.Н</w:t>
      </w:r>
      <w:r w:rsidR="00617181">
        <w:t>.</w:t>
      </w:r>
    </w:p>
    <w:p w:rsidR="00617181" w:rsidRDefault="00617181" w:rsidP="00617181">
      <w:pPr>
        <w:jc w:val="both"/>
      </w:pPr>
    </w:p>
    <w:p w:rsidR="00617181" w:rsidRDefault="00617181" w:rsidP="00617181">
      <w:pPr>
        <w:jc w:val="both"/>
        <w:rPr>
          <w:b/>
        </w:rPr>
      </w:pPr>
      <w:r w:rsidRPr="00617181">
        <w:rPr>
          <w:b/>
        </w:rPr>
        <w:t>6.</w:t>
      </w:r>
      <w:r>
        <w:rPr>
          <w:b/>
        </w:rPr>
        <w:t xml:space="preserve"> Переизбрание членов правления.</w:t>
      </w:r>
    </w:p>
    <w:p w:rsidR="00617181" w:rsidRDefault="00617181" w:rsidP="00617181">
      <w:pPr>
        <w:jc w:val="both"/>
      </w:pPr>
      <w:r>
        <w:rPr>
          <w:b/>
        </w:rPr>
        <w:tab/>
        <w:t xml:space="preserve">По шестому вопросу повестки дня </w:t>
      </w:r>
      <w:r>
        <w:t>членам и собственникам ТСН была доведена информация о том, что следующие члены правления - Керимов Р.А. и Колесников П.П. -  с 2022 года не выполняли обязанности членов правления. Предложено вывести их из состава правления. Остальных членов правления оставить в прежнем составе.</w:t>
      </w:r>
    </w:p>
    <w:p w:rsidR="00617181" w:rsidRDefault="00617181" w:rsidP="00617181">
      <w:pPr>
        <w:jc w:val="both"/>
        <w:rPr>
          <w:sz w:val="22"/>
          <w:szCs w:val="22"/>
        </w:rPr>
      </w:pPr>
      <w:r>
        <w:rPr>
          <w:sz w:val="22"/>
          <w:szCs w:val="22"/>
        </w:rPr>
        <w:t>Голосование проводилось в заочной форме по бюллетеням.</w:t>
      </w:r>
    </w:p>
    <w:p w:rsidR="00617181" w:rsidRPr="00407338" w:rsidRDefault="00617181" w:rsidP="00617181">
      <w:pPr>
        <w:jc w:val="both"/>
        <w:rPr>
          <w:b/>
        </w:rPr>
      </w:pPr>
      <w:r w:rsidRPr="00407338">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4424BA" w:rsidRPr="0041069F" w:rsidTr="004424BA">
        <w:trPr>
          <w:trHeight w:val="443"/>
        </w:trPr>
        <w:tc>
          <w:tcPr>
            <w:tcW w:w="1821" w:type="dxa"/>
          </w:tcPr>
          <w:p w:rsidR="004424BA" w:rsidRPr="0041069F" w:rsidRDefault="004424BA" w:rsidP="004424BA">
            <w:pPr>
              <w:jc w:val="center"/>
              <w:rPr>
                <w:sz w:val="20"/>
                <w:szCs w:val="20"/>
              </w:rPr>
            </w:pPr>
          </w:p>
        </w:tc>
        <w:tc>
          <w:tcPr>
            <w:tcW w:w="2410" w:type="dxa"/>
            <w:gridSpan w:val="3"/>
          </w:tcPr>
          <w:p w:rsidR="004424BA" w:rsidRPr="0041069F" w:rsidRDefault="004424BA" w:rsidP="004424BA">
            <w:pPr>
              <w:jc w:val="center"/>
              <w:rPr>
                <w:sz w:val="20"/>
                <w:szCs w:val="20"/>
              </w:rPr>
            </w:pPr>
            <w:r w:rsidRPr="0041069F">
              <w:rPr>
                <w:sz w:val="20"/>
                <w:szCs w:val="20"/>
              </w:rPr>
              <w:t>Члены ТСН</w:t>
            </w:r>
          </w:p>
        </w:tc>
        <w:tc>
          <w:tcPr>
            <w:tcW w:w="2410" w:type="dxa"/>
            <w:gridSpan w:val="3"/>
          </w:tcPr>
          <w:p w:rsidR="004424BA" w:rsidRPr="0041069F" w:rsidRDefault="004424BA" w:rsidP="004424BA">
            <w:pPr>
              <w:jc w:val="center"/>
              <w:rPr>
                <w:sz w:val="20"/>
                <w:szCs w:val="20"/>
              </w:rPr>
            </w:pPr>
            <w:r w:rsidRPr="0041069F">
              <w:rPr>
                <w:sz w:val="20"/>
                <w:szCs w:val="20"/>
              </w:rPr>
              <w:t>Собственники ТСН</w:t>
            </w:r>
          </w:p>
        </w:tc>
        <w:tc>
          <w:tcPr>
            <w:tcW w:w="2409" w:type="dxa"/>
            <w:gridSpan w:val="3"/>
          </w:tcPr>
          <w:p w:rsidR="004424BA" w:rsidRPr="0041069F" w:rsidRDefault="004424BA" w:rsidP="004424BA">
            <w:pPr>
              <w:jc w:val="center"/>
              <w:rPr>
                <w:sz w:val="20"/>
                <w:szCs w:val="20"/>
              </w:rPr>
            </w:pPr>
            <w:r w:rsidRPr="0041069F">
              <w:rPr>
                <w:sz w:val="20"/>
                <w:szCs w:val="20"/>
              </w:rPr>
              <w:t>Итого</w:t>
            </w:r>
          </w:p>
        </w:tc>
        <w:tc>
          <w:tcPr>
            <w:tcW w:w="993" w:type="dxa"/>
            <w:vMerge w:val="restart"/>
          </w:tcPr>
          <w:p w:rsidR="004424BA" w:rsidRPr="0041069F" w:rsidRDefault="004424BA" w:rsidP="004424BA">
            <w:pPr>
              <w:jc w:val="center"/>
              <w:rPr>
                <w:sz w:val="20"/>
                <w:szCs w:val="20"/>
              </w:rPr>
            </w:pPr>
            <w:r w:rsidRPr="0041069F">
              <w:rPr>
                <w:sz w:val="20"/>
                <w:szCs w:val="20"/>
              </w:rPr>
              <w:t>Коли-чество голосов «ЗА»,%</w:t>
            </w:r>
          </w:p>
        </w:tc>
      </w:tr>
      <w:tr w:rsidR="004424BA" w:rsidRPr="0041069F" w:rsidTr="004424BA">
        <w:trPr>
          <w:trHeight w:val="563"/>
        </w:trPr>
        <w:tc>
          <w:tcPr>
            <w:tcW w:w="1821" w:type="dxa"/>
            <w:vMerge w:val="restart"/>
          </w:tcPr>
          <w:p w:rsidR="004424BA" w:rsidRPr="0041069F" w:rsidRDefault="004424BA" w:rsidP="004424BA">
            <w:pPr>
              <w:jc w:val="center"/>
              <w:rPr>
                <w:sz w:val="20"/>
                <w:szCs w:val="20"/>
              </w:rPr>
            </w:pPr>
          </w:p>
          <w:p w:rsidR="004424BA" w:rsidRPr="0041069F" w:rsidRDefault="004424BA" w:rsidP="004424BA">
            <w:pPr>
              <w:jc w:val="center"/>
              <w:rPr>
                <w:sz w:val="20"/>
                <w:szCs w:val="20"/>
              </w:rPr>
            </w:pPr>
            <w:r>
              <w:rPr>
                <w:sz w:val="20"/>
                <w:szCs w:val="20"/>
              </w:rPr>
              <w:t>Шестой</w:t>
            </w:r>
            <w:r w:rsidRPr="0041069F">
              <w:rPr>
                <w:sz w:val="20"/>
                <w:szCs w:val="20"/>
              </w:rPr>
              <w:t xml:space="preserve"> вопрос повестки дня</w:t>
            </w:r>
          </w:p>
        </w:tc>
        <w:tc>
          <w:tcPr>
            <w:tcW w:w="656" w:type="dxa"/>
          </w:tcPr>
          <w:p w:rsidR="004424BA" w:rsidRPr="0041069F" w:rsidRDefault="004424BA" w:rsidP="004424BA">
            <w:pPr>
              <w:jc w:val="center"/>
              <w:rPr>
                <w:sz w:val="20"/>
                <w:szCs w:val="20"/>
              </w:rPr>
            </w:pPr>
            <w:r w:rsidRPr="0041069F">
              <w:rPr>
                <w:sz w:val="20"/>
                <w:szCs w:val="20"/>
              </w:rPr>
              <w:t>за</w:t>
            </w:r>
          </w:p>
        </w:tc>
        <w:tc>
          <w:tcPr>
            <w:tcW w:w="903" w:type="dxa"/>
          </w:tcPr>
          <w:p w:rsidR="004424BA" w:rsidRPr="0041069F" w:rsidRDefault="004424BA" w:rsidP="004424BA">
            <w:pPr>
              <w:jc w:val="center"/>
              <w:rPr>
                <w:sz w:val="20"/>
                <w:szCs w:val="20"/>
              </w:rPr>
            </w:pPr>
            <w:r w:rsidRPr="0041069F">
              <w:rPr>
                <w:sz w:val="20"/>
                <w:szCs w:val="20"/>
              </w:rPr>
              <w:t>против</w:t>
            </w:r>
          </w:p>
        </w:tc>
        <w:tc>
          <w:tcPr>
            <w:tcW w:w="851"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3"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2" w:type="dxa"/>
          </w:tcPr>
          <w:p w:rsidR="004424BA" w:rsidRPr="0041069F" w:rsidRDefault="004424BA" w:rsidP="004424BA">
            <w:pPr>
              <w:jc w:val="center"/>
              <w:rPr>
                <w:sz w:val="20"/>
                <w:szCs w:val="20"/>
              </w:rPr>
            </w:pPr>
            <w:r w:rsidRPr="0041069F">
              <w:rPr>
                <w:sz w:val="20"/>
                <w:szCs w:val="20"/>
              </w:rPr>
              <w:t>Воздер-</w:t>
            </w:r>
          </w:p>
          <w:p w:rsidR="004424BA" w:rsidRPr="0041069F" w:rsidRDefault="004424BA" w:rsidP="004424BA">
            <w:pPr>
              <w:jc w:val="center"/>
              <w:rPr>
                <w:sz w:val="20"/>
                <w:szCs w:val="20"/>
              </w:rPr>
            </w:pPr>
            <w:r w:rsidRPr="0041069F">
              <w:rPr>
                <w:sz w:val="20"/>
                <w:szCs w:val="20"/>
              </w:rPr>
              <w:t>жался</w:t>
            </w:r>
          </w:p>
        </w:tc>
        <w:tc>
          <w:tcPr>
            <w:tcW w:w="993" w:type="dxa"/>
            <w:vMerge/>
          </w:tcPr>
          <w:p w:rsidR="004424BA" w:rsidRPr="0041069F" w:rsidRDefault="004424BA" w:rsidP="004424BA">
            <w:pPr>
              <w:jc w:val="center"/>
              <w:rPr>
                <w:sz w:val="20"/>
                <w:szCs w:val="20"/>
              </w:rPr>
            </w:pPr>
          </w:p>
        </w:tc>
      </w:tr>
      <w:tr w:rsidR="004424BA" w:rsidRPr="0041069F" w:rsidTr="004424BA">
        <w:trPr>
          <w:trHeight w:val="252"/>
        </w:trPr>
        <w:tc>
          <w:tcPr>
            <w:tcW w:w="1821" w:type="dxa"/>
            <w:vMerge/>
          </w:tcPr>
          <w:p w:rsidR="004424BA" w:rsidRPr="0041069F" w:rsidRDefault="004424BA" w:rsidP="004424BA">
            <w:pPr>
              <w:jc w:val="center"/>
              <w:rPr>
                <w:sz w:val="20"/>
                <w:szCs w:val="20"/>
              </w:rPr>
            </w:pPr>
          </w:p>
        </w:tc>
        <w:tc>
          <w:tcPr>
            <w:tcW w:w="656" w:type="dxa"/>
          </w:tcPr>
          <w:p w:rsidR="004424BA" w:rsidRPr="0041069F" w:rsidRDefault="004424BA" w:rsidP="004424BA">
            <w:pPr>
              <w:jc w:val="center"/>
              <w:rPr>
                <w:sz w:val="20"/>
                <w:szCs w:val="20"/>
              </w:rPr>
            </w:pPr>
            <w:r w:rsidRPr="0041069F">
              <w:rPr>
                <w:sz w:val="20"/>
                <w:szCs w:val="20"/>
              </w:rPr>
              <w:t>1</w:t>
            </w:r>
            <w:r>
              <w:rPr>
                <w:sz w:val="20"/>
                <w:szCs w:val="20"/>
              </w:rPr>
              <w:t>56</w:t>
            </w:r>
          </w:p>
        </w:tc>
        <w:tc>
          <w:tcPr>
            <w:tcW w:w="903" w:type="dxa"/>
          </w:tcPr>
          <w:p w:rsidR="004424BA" w:rsidRPr="0041069F" w:rsidRDefault="004424BA" w:rsidP="004424BA">
            <w:pPr>
              <w:jc w:val="center"/>
              <w:rPr>
                <w:sz w:val="20"/>
                <w:szCs w:val="20"/>
              </w:rPr>
            </w:pPr>
            <w:r>
              <w:rPr>
                <w:sz w:val="20"/>
                <w:szCs w:val="20"/>
              </w:rPr>
              <w:t>1</w:t>
            </w:r>
          </w:p>
        </w:tc>
        <w:tc>
          <w:tcPr>
            <w:tcW w:w="851" w:type="dxa"/>
          </w:tcPr>
          <w:p w:rsidR="004424BA" w:rsidRPr="0041069F" w:rsidRDefault="004424BA" w:rsidP="004424BA">
            <w:pPr>
              <w:jc w:val="center"/>
              <w:rPr>
                <w:sz w:val="20"/>
                <w:szCs w:val="20"/>
              </w:rPr>
            </w:pPr>
            <w:r>
              <w:rPr>
                <w:sz w:val="20"/>
                <w:szCs w:val="20"/>
              </w:rPr>
              <w:t>3</w:t>
            </w:r>
          </w:p>
        </w:tc>
        <w:tc>
          <w:tcPr>
            <w:tcW w:w="567" w:type="dxa"/>
          </w:tcPr>
          <w:p w:rsidR="004424BA" w:rsidRPr="0041069F" w:rsidRDefault="004424BA" w:rsidP="004424BA">
            <w:pPr>
              <w:jc w:val="center"/>
              <w:rPr>
                <w:sz w:val="20"/>
                <w:szCs w:val="20"/>
              </w:rPr>
            </w:pPr>
            <w:r>
              <w:rPr>
                <w:sz w:val="20"/>
                <w:szCs w:val="20"/>
              </w:rPr>
              <w:t>2</w:t>
            </w:r>
          </w:p>
        </w:tc>
        <w:tc>
          <w:tcPr>
            <w:tcW w:w="850" w:type="dxa"/>
          </w:tcPr>
          <w:p w:rsidR="004424BA" w:rsidRPr="0041069F" w:rsidRDefault="004424BA" w:rsidP="004424BA">
            <w:pPr>
              <w:jc w:val="center"/>
              <w:rPr>
                <w:sz w:val="20"/>
                <w:szCs w:val="20"/>
              </w:rPr>
            </w:pPr>
            <w:r w:rsidRPr="0041069F">
              <w:rPr>
                <w:sz w:val="20"/>
                <w:szCs w:val="20"/>
              </w:rPr>
              <w:t>0</w:t>
            </w:r>
          </w:p>
        </w:tc>
        <w:tc>
          <w:tcPr>
            <w:tcW w:w="993" w:type="dxa"/>
          </w:tcPr>
          <w:p w:rsidR="004424BA" w:rsidRPr="0041069F" w:rsidRDefault="004424BA" w:rsidP="004424BA">
            <w:pPr>
              <w:jc w:val="center"/>
              <w:rPr>
                <w:sz w:val="20"/>
                <w:szCs w:val="20"/>
              </w:rPr>
            </w:pPr>
            <w:r>
              <w:rPr>
                <w:sz w:val="20"/>
                <w:szCs w:val="20"/>
              </w:rPr>
              <w:t>2</w:t>
            </w:r>
          </w:p>
        </w:tc>
        <w:tc>
          <w:tcPr>
            <w:tcW w:w="567" w:type="dxa"/>
          </w:tcPr>
          <w:p w:rsidR="004424BA" w:rsidRPr="0041069F" w:rsidRDefault="004424BA" w:rsidP="004424BA">
            <w:pPr>
              <w:jc w:val="center"/>
              <w:rPr>
                <w:sz w:val="20"/>
                <w:szCs w:val="20"/>
              </w:rPr>
            </w:pPr>
            <w:r>
              <w:rPr>
                <w:sz w:val="20"/>
                <w:szCs w:val="20"/>
              </w:rPr>
              <w:t>158</w:t>
            </w:r>
          </w:p>
        </w:tc>
        <w:tc>
          <w:tcPr>
            <w:tcW w:w="850" w:type="dxa"/>
          </w:tcPr>
          <w:p w:rsidR="004424BA" w:rsidRPr="0041069F" w:rsidRDefault="004424BA" w:rsidP="004424BA">
            <w:pPr>
              <w:jc w:val="center"/>
              <w:rPr>
                <w:sz w:val="20"/>
                <w:szCs w:val="20"/>
              </w:rPr>
            </w:pPr>
            <w:r>
              <w:rPr>
                <w:sz w:val="20"/>
                <w:szCs w:val="20"/>
              </w:rPr>
              <w:t>1</w:t>
            </w:r>
          </w:p>
        </w:tc>
        <w:tc>
          <w:tcPr>
            <w:tcW w:w="992" w:type="dxa"/>
          </w:tcPr>
          <w:p w:rsidR="004424BA" w:rsidRPr="0041069F" w:rsidRDefault="004424BA" w:rsidP="004424BA">
            <w:pPr>
              <w:jc w:val="center"/>
              <w:rPr>
                <w:sz w:val="20"/>
                <w:szCs w:val="20"/>
              </w:rPr>
            </w:pPr>
            <w:r>
              <w:rPr>
                <w:sz w:val="20"/>
                <w:szCs w:val="20"/>
              </w:rPr>
              <w:t>5</w:t>
            </w:r>
          </w:p>
        </w:tc>
        <w:tc>
          <w:tcPr>
            <w:tcW w:w="993" w:type="dxa"/>
          </w:tcPr>
          <w:p w:rsidR="004424BA" w:rsidRPr="0041069F" w:rsidRDefault="005B0084" w:rsidP="004424BA">
            <w:pPr>
              <w:jc w:val="center"/>
              <w:rPr>
                <w:sz w:val="20"/>
                <w:szCs w:val="20"/>
              </w:rPr>
            </w:pPr>
            <w:r>
              <w:rPr>
                <w:sz w:val="20"/>
                <w:szCs w:val="20"/>
              </w:rPr>
              <w:t>96,34</w:t>
            </w:r>
          </w:p>
        </w:tc>
      </w:tr>
    </w:tbl>
    <w:p w:rsidR="00630ADE" w:rsidRDefault="002B0279" w:rsidP="00617181">
      <w:pPr>
        <w:jc w:val="both"/>
        <w:rPr>
          <w:b/>
        </w:rPr>
      </w:pPr>
      <w:r w:rsidRPr="00A65BDB">
        <w:rPr>
          <w:b/>
        </w:rPr>
        <w:t>П</w:t>
      </w:r>
      <w:r>
        <w:rPr>
          <w:b/>
        </w:rPr>
        <w:t>остановили</w:t>
      </w:r>
      <w:r w:rsidR="00617181" w:rsidRPr="005F154C">
        <w:rPr>
          <w:b/>
        </w:rPr>
        <w:t>:</w:t>
      </w:r>
      <w:r w:rsidR="00617181">
        <w:rPr>
          <w:b/>
        </w:rPr>
        <w:t xml:space="preserve"> </w:t>
      </w:r>
    </w:p>
    <w:p w:rsidR="00617181" w:rsidRDefault="00630ADE" w:rsidP="00630ADE">
      <w:pPr>
        <w:ind w:firstLine="708"/>
        <w:jc w:val="both"/>
      </w:pPr>
      <w:r>
        <w:t>В</w:t>
      </w:r>
      <w:r w:rsidR="00617181" w:rsidRPr="004C2580">
        <w:t>ывести</w:t>
      </w:r>
      <w:r w:rsidR="00617181">
        <w:rPr>
          <w:b/>
        </w:rPr>
        <w:t xml:space="preserve"> </w:t>
      </w:r>
      <w:r w:rsidR="00617181" w:rsidRPr="00617181">
        <w:t>из состава правления Керимова Р.А. и Колесникова П.П. О</w:t>
      </w:r>
      <w:r w:rsidR="00617181">
        <w:t>стальных членов правления оставить в прежнем составе.</w:t>
      </w:r>
    </w:p>
    <w:p w:rsidR="00617181" w:rsidRPr="004424BA" w:rsidRDefault="00617181" w:rsidP="00617181">
      <w:pPr>
        <w:jc w:val="both"/>
        <w:rPr>
          <w:b/>
        </w:rPr>
      </w:pPr>
      <w:r w:rsidRPr="004424BA">
        <w:rPr>
          <w:b/>
        </w:rPr>
        <w:t>7. Утверждение финансово-экономического обоснования на 2024 год.</w:t>
      </w:r>
    </w:p>
    <w:p w:rsidR="00617181" w:rsidRPr="004424BA" w:rsidRDefault="00617181" w:rsidP="00617181">
      <w:pPr>
        <w:jc w:val="both"/>
      </w:pPr>
      <w:r w:rsidRPr="004424BA">
        <w:rPr>
          <w:b/>
        </w:rPr>
        <w:t xml:space="preserve"> </w:t>
      </w:r>
      <w:r w:rsidRPr="004424BA">
        <w:rPr>
          <w:b/>
        </w:rPr>
        <w:tab/>
        <w:t xml:space="preserve">По седьмому вопросу повестки дня </w:t>
      </w:r>
      <w:r w:rsidRPr="004424BA">
        <w:t>членам и собственникам ТСН было предоставлено финансово-экономическое обоснование сметы с размером членского взноса на 2024 год 2000 рублей за 1 сотку. Голосование проводилось в заочной форме по бюллетеням.</w:t>
      </w:r>
    </w:p>
    <w:p w:rsidR="004C2580" w:rsidRPr="00407338" w:rsidRDefault="004C2580" w:rsidP="004C2580">
      <w:pPr>
        <w:jc w:val="both"/>
        <w:rPr>
          <w:b/>
        </w:rPr>
      </w:pPr>
      <w:r w:rsidRPr="00407338">
        <w:rPr>
          <w:b/>
        </w:rPr>
        <w:lastRenderedPageBreak/>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4424BA" w:rsidRPr="0041069F" w:rsidTr="004424BA">
        <w:trPr>
          <w:trHeight w:val="443"/>
        </w:trPr>
        <w:tc>
          <w:tcPr>
            <w:tcW w:w="1821" w:type="dxa"/>
          </w:tcPr>
          <w:p w:rsidR="004424BA" w:rsidRPr="0041069F" w:rsidRDefault="004424BA" w:rsidP="004424BA">
            <w:pPr>
              <w:jc w:val="center"/>
              <w:rPr>
                <w:sz w:val="20"/>
                <w:szCs w:val="20"/>
              </w:rPr>
            </w:pPr>
          </w:p>
        </w:tc>
        <w:tc>
          <w:tcPr>
            <w:tcW w:w="2410" w:type="dxa"/>
            <w:gridSpan w:val="3"/>
          </w:tcPr>
          <w:p w:rsidR="004424BA" w:rsidRPr="0041069F" w:rsidRDefault="004424BA" w:rsidP="004424BA">
            <w:pPr>
              <w:jc w:val="center"/>
              <w:rPr>
                <w:sz w:val="20"/>
                <w:szCs w:val="20"/>
              </w:rPr>
            </w:pPr>
            <w:r w:rsidRPr="0041069F">
              <w:rPr>
                <w:sz w:val="20"/>
                <w:szCs w:val="20"/>
              </w:rPr>
              <w:t>Члены ТСН</w:t>
            </w:r>
          </w:p>
        </w:tc>
        <w:tc>
          <w:tcPr>
            <w:tcW w:w="2410" w:type="dxa"/>
            <w:gridSpan w:val="3"/>
          </w:tcPr>
          <w:p w:rsidR="004424BA" w:rsidRPr="0041069F" w:rsidRDefault="004424BA" w:rsidP="004424BA">
            <w:pPr>
              <w:jc w:val="center"/>
              <w:rPr>
                <w:sz w:val="20"/>
                <w:szCs w:val="20"/>
              </w:rPr>
            </w:pPr>
            <w:r w:rsidRPr="0041069F">
              <w:rPr>
                <w:sz w:val="20"/>
                <w:szCs w:val="20"/>
              </w:rPr>
              <w:t>Собственники ТСН</w:t>
            </w:r>
          </w:p>
        </w:tc>
        <w:tc>
          <w:tcPr>
            <w:tcW w:w="2409" w:type="dxa"/>
            <w:gridSpan w:val="3"/>
          </w:tcPr>
          <w:p w:rsidR="004424BA" w:rsidRPr="0041069F" w:rsidRDefault="004424BA" w:rsidP="004424BA">
            <w:pPr>
              <w:jc w:val="center"/>
              <w:rPr>
                <w:sz w:val="20"/>
                <w:szCs w:val="20"/>
              </w:rPr>
            </w:pPr>
            <w:r w:rsidRPr="0041069F">
              <w:rPr>
                <w:sz w:val="20"/>
                <w:szCs w:val="20"/>
              </w:rPr>
              <w:t>Итого</w:t>
            </w:r>
          </w:p>
        </w:tc>
        <w:tc>
          <w:tcPr>
            <w:tcW w:w="993" w:type="dxa"/>
            <w:vMerge w:val="restart"/>
          </w:tcPr>
          <w:p w:rsidR="004424BA" w:rsidRPr="0041069F" w:rsidRDefault="004424BA" w:rsidP="004424BA">
            <w:pPr>
              <w:jc w:val="center"/>
              <w:rPr>
                <w:sz w:val="20"/>
                <w:szCs w:val="20"/>
              </w:rPr>
            </w:pPr>
            <w:r w:rsidRPr="0041069F">
              <w:rPr>
                <w:sz w:val="20"/>
                <w:szCs w:val="20"/>
              </w:rPr>
              <w:t>Коли-чество голосов «ЗА»,%</w:t>
            </w:r>
          </w:p>
        </w:tc>
      </w:tr>
      <w:tr w:rsidR="004424BA" w:rsidRPr="0041069F" w:rsidTr="004424BA">
        <w:trPr>
          <w:trHeight w:val="563"/>
        </w:trPr>
        <w:tc>
          <w:tcPr>
            <w:tcW w:w="1821" w:type="dxa"/>
            <w:vMerge w:val="restart"/>
          </w:tcPr>
          <w:p w:rsidR="004424BA" w:rsidRPr="0041069F" w:rsidRDefault="004424BA" w:rsidP="004424BA">
            <w:pPr>
              <w:jc w:val="center"/>
              <w:rPr>
                <w:sz w:val="20"/>
                <w:szCs w:val="20"/>
              </w:rPr>
            </w:pPr>
          </w:p>
          <w:p w:rsidR="004424BA" w:rsidRPr="0041069F" w:rsidRDefault="004424BA" w:rsidP="004424BA">
            <w:pPr>
              <w:jc w:val="center"/>
              <w:rPr>
                <w:sz w:val="20"/>
                <w:szCs w:val="20"/>
              </w:rPr>
            </w:pPr>
            <w:r>
              <w:rPr>
                <w:sz w:val="20"/>
                <w:szCs w:val="20"/>
              </w:rPr>
              <w:t>Седьмой</w:t>
            </w:r>
            <w:r w:rsidRPr="0041069F">
              <w:rPr>
                <w:sz w:val="20"/>
                <w:szCs w:val="20"/>
              </w:rPr>
              <w:t xml:space="preserve"> вопрос повестки дня</w:t>
            </w:r>
          </w:p>
        </w:tc>
        <w:tc>
          <w:tcPr>
            <w:tcW w:w="656" w:type="dxa"/>
          </w:tcPr>
          <w:p w:rsidR="004424BA" w:rsidRPr="0041069F" w:rsidRDefault="004424BA" w:rsidP="004424BA">
            <w:pPr>
              <w:jc w:val="center"/>
              <w:rPr>
                <w:sz w:val="20"/>
                <w:szCs w:val="20"/>
              </w:rPr>
            </w:pPr>
            <w:r w:rsidRPr="0041069F">
              <w:rPr>
                <w:sz w:val="20"/>
                <w:szCs w:val="20"/>
              </w:rPr>
              <w:t>за</w:t>
            </w:r>
          </w:p>
        </w:tc>
        <w:tc>
          <w:tcPr>
            <w:tcW w:w="903" w:type="dxa"/>
          </w:tcPr>
          <w:p w:rsidR="004424BA" w:rsidRPr="0041069F" w:rsidRDefault="004424BA" w:rsidP="004424BA">
            <w:pPr>
              <w:jc w:val="center"/>
              <w:rPr>
                <w:sz w:val="20"/>
                <w:szCs w:val="20"/>
              </w:rPr>
            </w:pPr>
            <w:r w:rsidRPr="0041069F">
              <w:rPr>
                <w:sz w:val="20"/>
                <w:szCs w:val="20"/>
              </w:rPr>
              <w:t>против</w:t>
            </w:r>
          </w:p>
        </w:tc>
        <w:tc>
          <w:tcPr>
            <w:tcW w:w="851"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3"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2" w:type="dxa"/>
          </w:tcPr>
          <w:p w:rsidR="004424BA" w:rsidRPr="0041069F" w:rsidRDefault="004424BA" w:rsidP="004424BA">
            <w:pPr>
              <w:jc w:val="center"/>
              <w:rPr>
                <w:sz w:val="20"/>
                <w:szCs w:val="20"/>
              </w:rPr>
            </w:pPr>
            <w:r w:rsidRPr="0041069F">
              <w:rPr>
                <w:sz w:val="20"/>
                <w:szCs w:val="20"/>
              </w:rPr>
              <w:t>Воздер-</w:t>
            </w:r>
          </w:p>
          <w:p w:rsidR="004424BA" w:rsidRPr="0041069F" w:rsidRDefault="004424BA" w:rsidP="004424BA">
            <w:pPr>
              <w:jc w:val="center"/>
              <w:rPr>
                <w:sz w:val="20"/>
                <w:szCs w:val="20"/>
              </w:rPr>
            </w:pPr>
            <w:r w:rsidRPr="0041069F">
              <w:rPr>
                <w:sz w:val="20"/>
                <w:szCs w:val="20"/>
              </w:rPr>
              <w:t>жался</w:t>
            </w:r>
          </w:p>
        </w:tc>
        <w:tc>
          <w:tcPr>
            <w:tcW w:w="993" w:type="dxa"/>
            <w:vMerge/>
          </w:tcPr>
          <w:p w:rsidR="004424BA" w:rsidRPr="0041069F" w:rsidRDefault="004424BA" w:rsidP="004424BA">
            <w:pPr>
              <w:jc w:val="center"/>
              <w:rPr>
                <w:sz w:val="20"/>
                <w:szCs w:val="20"/>
              </w:rPr>
            </w:pPr>
          </w:p>
        </w:tc>
      </w:tr>
      <w:tr w:rsidR="004424BA" w:rsidRPr="0041069F" w:rsidTr="004424BA">
        <w:trPr>
          <w:trHeight w:val="252"/>
        </w:trPr>
        <w:tc>
          <w:tcPr>
            <w:tcW w:w="1821" w:type="dxa"/>
            <w:vMerge/>
          </w:tcPr>
          <w:p w:rsidR="004424BA" w:rsidRPr="0041069F" w:rsidRDefault="004424BA" w:rsidP="004424BA">
            <w:pPr>
              <w:jc w:val="center"/>
              <w:rPr>
                <w:sz w:val="20"/>
                <w:szCs w:val="20"/>
              </w:rPr>
            </w:pPr>
          </w:p>
        </w:tc>
        <w:tc>
          <w:tcPr>
            <w:tcW w:w="656" w:type="dxa"/>
          </w:tcPr>
          <w:p w:rsidR="004424BA" w:rsidRPr="0041069F" w:rsidRDefault="004424BA" w:rsidP="004424BA">
            <w:pPr>
              <w:jc w:val="center"/>
              <w:rPr>
                <w:sz w:val="20"/>
                <w:szCs w:val="20"/>
              </w:rPr>
            </w:pPr>
            <w:r>
              <w:rPr>
                <w:sz w:val="20"/>
                <w:szCs w:val="20"/>
              </w:rPr>
              <w:t>111</w:t>
            </w:r>
          </w:p>
        </w:tc>
        <w:tc>
          <w:tcPr>
            <w:tcW w:w="903" w:type="dxa"/>
          </w:tcPr>
          <w:p w:rsidR="004424BA" w:rsidRPr="0041069F" w:rsidRDefault="004424BA" w:rsidP="004424BA">
            <w:pPr>
              <w:jc w:val="center"/>
              <w:rPr>
                <w:sz w:val="20"/>
                <w:szCs w:val="20"/>
              </w:rPr>
            </w:pPr>
            <w:r>
              <w:rPr>
                <w:sz w:val="20"/>
                <w:szCs w:val="20"/>
              </w:rPr>
              <w:t>35</w:t>
            </w:r>
          </w:p>
        </w:tc>
        <w:tc>
          <w:tcPr>
            <w:tcW w:w="851" w:type="dxa"/>
          </w:tcPr>
          <w:p w:rsidR="004424BA" w:rsidRPr="0041069F" w:rsidRDefault="004424BA" w:rsidP="004424BA">
            <w:pPr>
              <w:jc w:val="center"/>
              <w:rPr>
                <w:sz w:val="20"/>
                <w:szCs w:val="20"/>
              </w:rPr>
            </w:pPr>
            <w:r w:rsidRPr="0041069F">
              <w:rPr>
                <w:sz w:val="20"/>
                <w:szCs w:val="20"/>
              </w:rPr>
              <w:t>1</w:t>
            </w:r>
            <w:r>
              <w:rPr>
                <w:sz w:val="20"/>
                <w:szCs w:val="20"/>
              </w:rPr>
              <w:t>4</w:t>
            </w:r>
          </w:p>
        </w:tc>
        <w:tc>
          <w:tcPr>
            <w:tcW w:w="567" w:type="dxa"/>
          </w:tcPr>
          <w:p w:rsidR="004424BA" w:rsidRPr="0041069F" w:rsidRDefault="004424BA" w:rsidP="004424BA">
            <w:pPr>
              <w:jc w:val="center"/>
              <w:rPr>
                <w:sz w:val="20"/>
                <w:szCs w:val="20"/>
              </w:rPr>
            </w:pPr>
            <w:r>
              <w:rPr>
                <w:sz w:val="20"/>
                <w:szCs w:val="20"/>
              </w:rPr>
              <w:t>1</w:t>
            </w:r>
          </w:p>
        </w:tc>
        <w:tc>
          <w:tcPr>
            <w:tcW w:w="850" w:type="dxa"/>
          </w:tcPr>
          <w:p w:rsidR="004424BA" w:rsidRPr="0041069F" w:rsidRDefault="004424BA" w:rsidP="004424BA">
            <w:pPr>
              <w:jc w:val="center"/>
              <w:rPr>
                <w:sz w:val="20"/>
                <w:szCs w:val="20"/>
              </w:rPr>
            </w:pPr>
            <w:r>
              <w:rPr>
                <w:sz w:val="20"/>
                <w:szCs w:val="20"/>
              </w:rPr>
              <w:t>2</w:t>
            </w:r>
          </w:p>
        </w:tc>
        <w:tc>
          <w:tcPr>
            <w:tcW w:w="993" w:type="dxa"/>
          </w:tcPr>
          <w:p w:rsidR="004424BA" w:rsidRPr="0041069F" w:rsidRDefault="004424BA" w:rsidP="004424BA">
            <w:pPr>
              <w:jc w:val="center"/>
              <w:rPr>
                <w:sz w:val="20"/>
                <w:szCs w:val="20"/>
              </w:rPr>
            </w:pPr>
            <w:r>
              <w:rPr>
                <w:sz w:val="20"/>
                <w:szCs w:val="20"/>
              </w:rPr>
              <w:t>1</w:t>
            </w:r>
          </w:p>
        </w:tc>
        <w:tc>
          <w:tcPr>
            <w:tcW w:w="567" w:type="dxa"/>
          </w:tcPr>
          <w:p w:rsidR="004424BA" w:rsidRPr="0041069F" w:rsidRDefault="004424BA" w:rsidP="004424BA">
            <w:pPr>
              <w:jc w:val="center"/>
              <w:rPr>
                <w:sz w:val="20"/>
                <w:szCs w:val="20"/>
              </w:rPr>
            </w:pPr>
            <w:r>
              <w:rPr>
                <w:sz w:val="20"/>
                <w:szCs w:val="20"/>
              </w:rPr>
              <w:t>112</w:t>
            </w:r>
          </w:p>
        </w:tc>
        <w:tc>
          <w:tcPr>
            <w:tcW w:w="850" w:type="dxa"/>
          </w:tcPr>
          <w:p w:rsidR="004424BA" w:rsidRPr="0041069F" w:rsidRDefault="004424BA" w:rsidP="004424BA">
            <w:pPr>
              <w:jc w:val="center"/>
              <w:rPr>
                <w:sz w:val="20"/>
                <w:szCs w:val="20"/>
              </w:rPr>
            </w:pPr>
            <w:r>
              <w:rPr>
                <w:sz w:val="20"/>
                <w:szCs w:val="20"/>
              </w:rPr>
              <w:t>37</w:t>
            </w:r>
          </w:p>
        </w:tc>
        <w:tc>
          <w:tcPr>
            <w:tcW w:w="992" w:type="dxa"/>
          </w:tcPr>
          <w:p w:rsidR="004424BA" w:rsidRPr="0041069F" w:rsidRDefault="004424BA" w:rsidP="004424BA">
            <w:pPr>
              <w:jc w:val="center"/>
              <w:rPr>
                <w:sz w:val="20"/>
                <w:szCs w:val="20"/>
              </w:rPr>
            </w:pPr>
            <w:r>
              <w:rPr>
                <w:sz w:val="20"/>
                <w:szCs w:val="20"/>
              </w:rPr>
              <w:t>15</w:t>
            </w:r>
          </w:p>
        </w:tc>
        <w:tc>
          <w:tcPr>
            <w:tcW w:w="993" w:type="dxa"/>
          </w:tcPr>
          <w:p w:rsidR="004424BA" w:rsidRPr="0041069F" w:rsidRDefault="005B0084" w:rsidP="004424BA">
            <w:pPr>
              <w:jc w:val="center"/>
              <w:rPr>
                <w:sz w:val="20"/>
                <w:szCs w:val="20"/>
              </w:rPr>
            </w:pPr>
            <w:r>
              <w:rPr>
                <w:sz w:val="20"/>
                <w:szCs w:val="20"/>
              </w:rPr>
              <w:t>68,29</w:t>
            </w:r>
          </w:p>
        </w:tc>
      </w:tr>
    </w:tbl>
    <w:p w:rsidR="00617181" w:rsidRDefault="002B0279" w:rsidP="004424BA">
      <w:pPr>
        <w:jc w:val="both"/>
      </w:pPr>
      <w:r w:rsidRPr="00A65BDB">
        <w:rPr>
          <w:b/>
        </w:rPr>
        <w:t>П</w:t>
      </w:r>
      <w:r>
        <w:rPr>
          <w:b/>
        </w:rPr>
        <w:t>остановили</w:t>
      </w:r>
      <w:r w:rsidR="004C2580" w:rsidRPr="005F154C">
        <w:rPr>
          <w:b/>
        </w:rPr>
        <w:t>:</w:t>
      </w:r>
      <w:r w:rsidR="004C2580">
        <w:rPr>
          <w:b/>
        </w:rPr>
        <w:t xml:space="preserve"> </w:t>
      </w:r>
      <w:r w:rsidR="00630ADE">
        <w:t>У</w:t>
      </w:r>
      <w:r w:rsidR="004C2580">
        <w:t>твердить финансово-экономическое обоснование сметы на 2024 год.</w:t>
      </w:r>
    </w:p>
    <w:p w:rsidR="004C2580" w:rsidRPr="004C2580" w:rsidRDefault="004C2580" w:rsidP="004C2580">
      <w:pPr>
        <w:jc w:val="both"/>
      </w:pPr>
    </w:p>
    <w:p w:rsidR="00050508" w:rsidRDefault="004C2580" w:rsidP="00050508">
      <w:pPr>
        <w:jc w:val="both"/>
        <w:rPr>
          <w:b/>
        </w:rPr>
      </w:pPr>
      <w:r>
        <w:rPr>
          <w:b/>
        </w:rPr>
        <w:t>8</w:t>
      </w:r>
      <w:r w:rsidR="004B33B6" w:rsidRPr="0053569C">
        <w:rPr>
          <w:b/>
        </w:rPr>
        <w:t xml:space="preserve">. </w:t>
      </w:r>
      <w:r w:rsidR="005F154C">
        <w:rPr>
          <w:b/>
        </w:rPr>
        <w:t>У</w:t>
      </w:r>
      <w:r w:rsidR="00DE01BC">
        <w:rPr>
          <w:b/>
        </w:rPr>
        <w:t>тверждени</w:t>
      </w:r>
      <w:r w:rsidR="009A4613">
        <w:rPr>
          <w:b/>
        </w:rPr>
        <w:t>е</w:t>
      </w:r>
      <w:r w:rsidR="00DE01BC">
        <w:rPr>
          <w:b/>
        </w:rPr>
        <w:t xml:space="preserve"> </w:t>
      </w:r>
      <w:r>
        <w:rPr>
          <w:b/>
        </w:rPr>
        <w:t xml:space="preserve">приходно-расходной </w:t>
      </w:r>
      <w:r w:rsidR="00DE01BC">
        <w:rPr>
          <w:b/>
        </w:rPr>
        <w:t>сметы на 202</w:t>
      </w:r>
      <w:r>
        <w:rPr>
          <w:b/>
        </w:rPr>
        <w:t>4</w:t>
      </w:r>
      <w:r w:rsidR="00DE01BC">
        <w:rPr>
          <w:b/>
        </w:rPr>
        <w:t xml:space="preserve"> год</w:t>
      </w:r>
      <w:r w:rsidR="00050508" w:rsidRPr="0053569C">
        <w:rPr>
          <w:b/>
        </w:rPr>
        <w:t>.</w:t>
      </w:r>
    </w:p>
    <w:p w:rsidR="009A4613" w:rsidRPr="009A4613" w:rsidRDefault="009A4613" w:rsidP="007D46E5">
      <w:pPr>
        <w:ind w:firstLine="708"/>
        <w:jc w:val="both"/>
      </w:pPr>
      <w:r w:rsidRPr="00C1234A">
        <w:rPr>
          <w:b/>
        </w:rPr>
        <w:t>П</w:t>
      </w:r>
      <w:r w:rsidR="004C2580">
        <w:rPr>
          <w:b/>
        </w:rPr>
        <w:t>о восьмому</w:t>
      </w:r>
      <w:r w:rsidR="00C1234A" w:rsidRPr="00C1234A">
        <w:rPr>
          <w:b/>
        </w:rPr>
        <w:t xml:space="preserve"> вопросу</w:t>
      </w:r>
      <w:r w:rsidR="00E57853">
        <w:rPr>
          <w:b/>
        </w:rPr>
        <w:t xml:space="preserve"> повестки дня</w:t>
      </w:r>
      <w:r w:rsidR="00C1234A">
        <w:t xml:space="preserve"> </w:t>
      </w:r>
      <w:r w:rsidR="004C2580">
        <w:t>членам и собственникам ТСТ была предоставлена приходно-расходная смета на 2024 год с размером членского взноса 2000 рублей за 1 сотку. Голосование проводилось в заочной форме по бюллетеням.</w:t>
      </w:r>
    </w:p>
    <w:p w:rsidR="00050508" w:rsidRPr="001E57E7" w:rsidRDefault="00050508" w:rsidP="00050508">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4424BA" w:rsidRPr="0041069F" w:rsidTr="004424BA">
        <w:trPr>
          <w:trHeight w:val="443"/>
        </w:trPr>
        <w:tc>
          <w:tcPr>
            <w:tcW w:w="1821" w:type="dxa"/>
          </w:tcPr>
          <w:p w:rsidR="004424BA" w:rsidRPr="0041069F" w:rsidRDefault="004424BA" w:rsidP="004424BA">
            <w:pPr>
              <w:jc w:val="center"/>
              <w:rPr>
                <w:sz w:val="20"/>
                <w:szCs w:val="20"/>
              </w:rPr>
            </w:pPr>
          </w:p>
        </w:tc>
        <w:tc>
          <w:tcPr>
            <w:tcW w:w="2410" w:type="dxa"/>
            <w:gridSpan w:val="3"/>
          </w:tcPr>
          <w:p w:rsidR="004424BA" w:rsidRPr="0041069F" w:rsidRDefault="004424BA" w:rsidP="004424BA">
            <w:pPr>
              <w:jc w:val="center"/>
              <w:rPr>
                <w:sz w:val="20"/>
                <w:szCs w:val="20"/>
              </w:rPr>
            </w:pPr>
            <w:r w:rsidRPr="0041069F">
              <w:rPr>
                <w:sz w:val="20"/>
                <w:szCs w:val="20"/>
              </w:rPr>
              <w:t>Члены ТСН</w:t>
            </w:r>
          </w:p>
        </w:tc>
        <w:tc>
          <w:tcPr>
            <w:tcW w:w="2410" w:type="dxa"/>
            <w:gridSpan w:val="3"/>
          </w:tcPr>
          <w:p w:rsidR="004424BA" w:rsidRPr="0041069F" w:rsidRDefault="004424BA" w:rsidP="004424BA">
            <w:pPr>
              <w:jc w:val="center"/>
              <w:rPr>
                <w:sz w:val="20"/>
                <w:szCs w:val="20"/>
              </w:rPr>
            </w:pPr>
            <w:r w:rsidRPr="0041069F">
              <w:rPr>
                <w:sz w:val="20"/>
                <w:szCs w:val="20"/>
              </w:rPr>
              <w:t>Собственники ТСН</w:t>
            </w:r>
          </w:p>
        </w:tc>
        <w:tc>
          <w:tcPr>
            <w:tcW w:w="2409" w:type="dxa"/>
            <w:gridSpan w:val="3"/>
          </w:tcPr>
          <w:p w:rsidR="004424BA" w:rsidRPr="0041069F" w:rsidRDefault="004424BA" w:rsidP="004424BA">
            <w:pPr>
              <w:jc w:val="center"/>
              <w:rPr>
                <w:sz w:val="20"/>
                <w:szCs w:val="20"/>
              </w:rPr>
            </w:pPr>
            <w:r w:rsidRPr="0041069F">
              <w:rPr>
                <w:sz w:val="20"/>
                <w:szCs w:val="20"/>
              </w:rPr>
              <w:t>Итого</w:t>
            </w:r>
          </w:p>
        </w:tc>
        <w:tc>
          <w:tcPr>
            <w:tcW w:w="993" w:type="dxa"/>
            <w:vMerge w:val="restart"/>
          </w:tcPr>
          <w:p w:rsidR="004424BA" w:rsidRPr="0041069F" w:rsidRDefault="004424BA" w:rsidP="004424BA">
            <w:pPr>
              <w:jc w:val="center"/>
              <w:rPr>
                <w:sz w:val="20"/>
                <w:szCs w:val="20"/>
              </w:rPr>
            </w:pPr>
            <w:r w:rsidRPr="0041069F">
              <w:rPr>
                <w:sz w:val="20"/>
                <w:szCs w:val="20"/>
              </w:rPr>
              <w:t>Коли-чество голосов «ЗА»,%</w:t>
            </w:r>
          </w:p>
        </w:tc>
      </w:tr>
      <w:tr w:rsidR="004424BA" w:rsidRPr="0041069F" w:rsidTr="004424BA">
        <w:trPr>
          <w:trHeight w:val="563"/>
        </w:trPr>
        <w:tc>
          <w:tcPr>
            <w:tcW w:w="1821" w:type="dxa"/>
            <w:vMerge w:val="restart"/>
          </w:tcPr>
          <w:p w:rsidR="004424BA" w:rsidRPr="0041069F" w:rsidRDefault="004424BA" w:rsidP="004424BA">
            <w:pPr>
              <w:jc w:val="center"/>
              <w:rPr>
                <w:sz w:val="20"/>
                <w:szCs w:val="20"/>
              </w:rPr>
            </w:pPr>
          </w:p>
          <w:p w:rsidR="004424BA" w:rsidRPr="0041069F" w:rsidRDefault="004424BA" w:rsidP="004424BA">
            <w:pPr>
              <w:jc w:val="center"/>
              <w:rPr>
                <w:sz w:val="20"/>
                <w:szCs w:val="20"/>
              </w:rPr>
            </w:pPr>
            <w:r>
              <w:rPr>
                <w:sz w:val="20"/>
                <w:szCs w:val="20"/>
              </w:rPr>
              <w:t>Восьмой</w:t>
            </w:r>
            <w:r w:rsidRPr="0041069F">
              <w:rPr>
                <w:sz w:val="20"/>
                <w:szCs w:val="20"/>
              </w:rPr>
              <w:t xml:space="preserve"> вопрос повестки дня</w:t>
            </w:r>
          </w:p>
        </w:tc>
        <w:tc>
          <w:tcPr>
            <w:tcW w:w="656" w:type="dxa"/>
          </w:tcPr>
          <w:p w:rsidR="004424BA" w:rsidRPr="0041069F" w:rsidRDefault="004424BA" w:rsidP="004424BA">
            <w:pPr>
              <w:jc w:val="center"/>
              <w:rPr>
                <w:sz w:val="20"/>
                <w:szCs w:val="20"/>
              </w:rPr>
            </w:pPr>
            <w:r w:rsidRPr="0041069F">
              <w:rPr>
                <w:sz w:val="20"/>
                <w:szCs w:val="20"/>
              </w:rPr>
              <w:t>за</w:t>
            </w:r>
          </w:p>
        </w:tc>
        <w:tc>
          <w:tcPr>
            <w:tcW w:w="903" w:type="dxa"/>
          </w:tcPr>
          <w:p w:rsidR="004424BA" w:rsidRPr="0041069F" w:rsidRDefault="004424BA" w:rsidP="004424BA">
            <w:pPr>
              <w:jc w:val="center"/>
              <w:rPr>
                <w:sz w:val="20"/>
                <w:szCs w:val="20"/>
              </w:rPr>
            </w:pPr>
            <w:r w:rsidRPr="0041069F">
              <w:rPr>
                <w:sz w:val="20"/>
                <w:szCs w:val="20"/>
              </w:rPr>
              <w:t>против</w:t>
            </w:r>
          </w:p>
        </w:tc>
        <w:tc>
          <w:tcPr>
            <w:tcW w:w="851"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3"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2" w:type="dxa"/>
          </w:tcPr>
          <w:p w:rsidR="004424BA" w:rsidRPr="0041069F" w:rsidRDefault="004424BA" w:rsidP="004424BA">
            <w:pPr>
              <w:jc w:val="center"/>
              <w:rPr>
                <w:sz w:val="20"/>
                <w:szCs w:val="20"/>
              </w:rPr>
            </w:pPr>
            <w:r w:rsidRPr="0041069F">
              <w:rPr>
                <w:sz w:val="20"/>
                <w:szCs w:val="20"/>
              </w:rPr>
              <w:t>Воздер-</w:t>
            </w:r>
          </w:p>
          <w:p w:rsidR="004424BA" w:rsidRPr="0041069F" w:rsidRDefault="004424BA" w:rsidP="004424BA">
            <w:pPr>
              <w:jc w:val="center"/>
              <w:rPr>
                <w:sz w:val="20"/>
                <w:szCs w:val="20"/>
              </w:rPr>
            </w:pPr>
            <w:r w:rsidRPr="0041069F">
              <w:rPr>
                <w:sz w:val="20"/>
                <w:szCs w:val="20"/>
              </w:rPr>
              <w:t>жался</w:t>
            </w:r>
          </w:p>
        </w:tc>
        <w:tc>
          <w:tcPr>
            <w:tcW w:w="993" w:type="dxa"/>
            <w:vMerge/>
          </w:tcPr>
          <w:p w:rsidR="004424BA" w:rsidRPr="0041069F" w:rsidRDefault="004424BA" w:rsidP="004424BA">
            <w:pPr>
              <w:jc w:val="center"/>
              <w:rPr>
                <w:sz w:val="20"/>
                <w:szCs w:val="20"/>
              </w:rPr>
            </w:pPr>
          </w:p>
        </w:tc>
      </w:tr>
      <w:tr w:rsidR="004424BA" w:rsidRPr="0041069F" w:rsidTr="004424BA">
        <w:trPr>
          <w:trHeight w:val="252"/>
        </w:trPr>
        <w:tc>
          <w:tcPr>
            <w:tcW w:w="1821" w:type="dxa"/>
            <w:vMerge/>
          </w:tcPr>
          <w:p w:rsidR="004424BA" w:rsidRPr="0041069F" w:rsidRDefault="004424BA" w:rsidP="004424BA">
            <w:pPr>
              <w:jc w:val="center"/>
              <w:rPr>
                <w:sz w:val="20"/>
                <w:szCs w:val="20"/>
              </w:rPr>
            </w:pPr>
          </w:p>
        </w:tc>
        <w:tc>
          <w:tcPr>
            <w:tcW w:w="656" w:type="dxa"/>
          </w:tcPr>
          <w:p w:rsidR="004424BA" w:rsidRPr="0041069F" w:rsidRDefault="004424BA" w:rsidP="004424BA">
            <w:pPr>
              <w:jc w:val="center"/>
              <w:rPr>
                <w:sz w:val="20"/>
                <w:szCs w:val="20"/>
              </w:rPr>
            </w:pPr>
            <w:r w:rsidRPr="0041069F">
              <w:rPr>
                <w:sz w:val="20"/>
                <w:szCs w:val="20"/>
              </w:rPr>
              <w:t>1</w:t>
            </w:r>
            <w:r>
              <w:rPr>
                <w:sz w:val="20"/>
                <w:szCs w:val="20"/>
              </w:rPr>
              <w:t>10</w:t>
            </w:r>
          </w:p>
        </w:tc>
        <w:tc>
          <w:tcPr>
            <w:tcW w:w="903" w:type="dxa"/>
          </w:tcPr>
          <w:p w:rsidR="004424BA" w:rsidRPr="0041069F" w:rsidRDefault="004424BA" w:rsidP="004424BA">
            <w:pPr>
              <w:jc w:val="center"/>
              <w:rPr>
                <w:sz w:val="20"/>
                <w:szCs w:val="20"/>
              </w:rPr>
            </w:pPr>
            <w:r>
              <w:rPr>
                <w:sz w:val="20"/>
                <w:szCs w:val="20"/>
              </w:rPr>
              <w:t>37</w:t>
            </w:r>
          </w:p>
        </w:tc>
        <w:tc>
          <w:tcPr>
            <w:tcW w:w="851" w:type="dxa"/>
          </w:tcPr>
          <w:p w:rsidR="004424BA" w:rsidRPr="0041069F" w:rsidRDefault="004424BA" w:rsidP="004424BA">
            <w:pPr>
              <w:jc w:val="center"/>
              <w:rPr>
                <w:sz w:val="20"/>
                <w:szCs w:val="20"/>
              </w:rPr>
            </w:pPr>
            <w:r w:rsidRPr="0041069F">
              <w:rPr>
                <w:sz w:val="20"/>
                <w:szCs w:val="20"/>
              </w:rPr>
              <w:t>1</w:t>
            </w:r>
            <w:r>
              <w:rPr>
                <w:sz w:val="20"/>
                <w:szCs w:val="20"/>
              </w:rPr>
              <w:t>3</w:t>
            </w:r>
          </w:p>
        </w:tc>
        <w:tc>
          <w:tcPr>
            <w:tcW w:w="567" w:type="dxa"/>
          </w:tcPr>
          <w:p w:rsidR="004424BA" w:rsidRPr="0041069F" w:rsidRDefault="004424BA" w:rsidP="004424BA">
            <w:pPr>
              <w:jc w:val="center"/>
              <w:rPr>
                <w:sz w:val="20"/>
                <w:szCs w:val="20"/>
              </w:rPr>
            </w:pPr>
            <w:r>
              <w:rPr>
                <w:sz w:val="20"/>
                <w:szCs w:val="20"/>
              </w:rPr>
              <w:t>1</w:t>
            </w:r>
          </w:p>
        </w:tc>
        <w:tc>
          <w:tcPr>
            <w:tcW w:w="850" w:type="dxa"/>
          </w:tcPr>
          <w:p w:rsidR="004424BA" w:rsidRPr="0041069F" w:rsidRDefault="004424BA" w:rsidP="004424BA">
            <w:pPr>
              <w:jc w:val="center"/>
              <w:rPr>
                <w:sz w:val="20"/>
                <w:szCs w:val="20"/>
              </w:rPr>
            </w:pPr>
            <w:r>
              <w:rPr>
                <w:sz w:val="20"/>
                <w:szCs w:val="20"/>
              </w:rPr>
              <w:t>2</w:t>
            </w:r>
          </w:p>
        </w:tc>
        <w:tc>
          <w:tcPr>
            <w:tcW w:w="993" w:type="dxa"/>
          </w:tcPr>
          <w:p w:rsidR="004424BA" w:rsidRPr="0041069F" w:rsidRDefault="004424BA" w:rsidP="004424BA">
            <w:pPr>
              <w:jc w:val="center"/>
              <w:rPr>
                <w:sz w:val="20"/>
                <w:szCs w:val="20"/>
              </w:rPr>
            </w:pPr>
            <w:r>
              <w:rPr>
                <w:sz w:val="20"/>
                <w:szCs w:val="20"/>
              </w:rPr>
              <w:t>1</w:t>
            </w:r>
          </w:p>
        </w:tc>
        <w:tc>
          <w:tcPr>
            <w:tcW w:w="567" w:type="dxa"/>
          </w:tcPr>
          <w:p w:rsidR="004424BA" w:rsidRPr="0041069F" w:rsidRDefault="004424BA" w:rsidP="004424BA">
            <w:pPr>
              <w:jc w:val="center"/>
              <w:rPr>
                <w:sz w:val="20"/>
                <w:szCs w:val="20"/>
              </w:rPr>
            </w:pPr>
            <w:r>
              <w:rPr>
                <w:sz w:val="20"/>
                <w:szCs w:val="20"/>
              </w:rPr>
              <w:t>111</w:t>
            </w:r>
          </w:p>
        </w:tc>
        <w:tc>
          <w:tcPr>
            <w:tcW w:w="850" w:type="dxa"/>
          </w:tcPr>
          <w:p w:rsidR="004424BA" w:rsidRPr="0041069F" w:rsidRDefault="004424BA" w:rsidP="004424BA">
            <w:pPr>
              <w:jc w:val="center"/>
              <w:rPr>
                <w:sz w:val="20"/>
                <w:szCs w:val="20"/>
              </w:rPr>
            </w:pPr>
            <w:r>
              <w:rPr>
                <w:sz w:val="20"/>
                <w:szCs w:val="20"/>
              </w:rPr>
              <w:t>39</w:t>
            </w:r>
          </w:p>
        </w:tc>
        <w:tc>
          <w:tcPr>
            <w:tcW w:w="992" w:type="dxa"/>
          </w:tcPr>
          <w:p w:rsidR="004424BA" w:rsidRPr="0041069F" w:rsidRDefault="004424BA" w:rsidP="004424BA">
            <w:pPr>
              <w:jc w:val="center"/>
              <w:rPr>
                <w:sz w:val="20"/>
                <w:szCs w:val="20"/>
              </w:rPr>
            </w:pPr>
            <w:r>
              <w:rPr>
                <w:sz w:val="20"/>
                <w:szCs w:val="20"/>
              </w:rPr>
              <w:t>14</w:t>
            </w:r>
          </w:p>
        </w:tc>
        <w:tc>
          <w:tcPr>
            <w:tcW w:w="993" w:type="dxa"/>
          </w:tcPr>
          <w:p w:rsidR="004424BA" w:rsidRPr="0041069F" w:rsidRDefault="005B0084" w:rsidP="004424BA">
            <w:pPr>
              <w:jc w:val="center"/>
              <w:rPr>
                <w:sz w:val="20"/>
                <w:szCs w:val="20"/>
              </w:rPr>
            </w:pPr>
            <w:r>
              <w:rPr>
                <w:sz w:val="20"/>
                <w:szCs w:val="20"/>
              </w:rPr>
              <w:t>67,68</w:t>
            </w:r>
          </w:p>
        </w:tc>
      </w:tr>
    </w:tbl>
    <w:p w:rsidR="00050508" w:rsidRDefault="002B0279" w:rsidP="004424BA">
      <w:pPr>
        <w:jc w:val="both"/>
      </w:pPr>
      <w:r w:rsidRPr="00A65BDB">
        <w:rPr>
          <w:b/>
        </w:rPr>
        <w:t>П</w:t>
      </w:r>
      <w:r>
        <w:rPr>
          <w:b/>
        </w:rPr>
        <w:t>остановили</w:t>
      </w:r>
      <w:r w:rsidR="001E57E7">
        <w:rPr>
          <w:b/>
        </w:rPr>
        <w:t xml:space="preserve">: </w:t>
      </w:r>
      <w:r w:rsidR="004C2580">
        <w:t>Утвердить членский взнос на 2024</w:t>
      </w:r>
      <w:r w:rsidR="001E57E7">
        <w:t xml:space="preserve"> год в размере </w:t>
      </w:r>
      <w:r w:rsidR="004C2580">
        <w:t>200</w:t>
      </w:r>
      <w:r w:rsidR="001E57E7">
        <w:t>0 рублей с 1 сотки.</w:t>
      </w:r>
    </w:p>
    <w:p w:rsidR="00CB3EE0" w:rsidRDefault="00CB3EE0" w:rsidP="008E7AA7">
      <w:pPr>
        <w:jc w:val="both"/>
        <w:rPr>
          <w:b/>
        </w:rPr>
      </w:pPr>
    </w:p>
    <w:p w:rsidR="008C2E29" w:rsidRPr="004424BA" w:rsidRDefault="007C553A" w:rsidP="008E7AA7">
      <w:pPr>
        <w:jc w:val="both"/>
      </w:pPr>
      <w:r w:rsidRPr="004424BA">
        <w:rPr>
          <w:b/>
        </w:rPr>
        <w:t>9</w:t>
      </w:r>
      <w:r w:rsidR="008E7AA7" w:rsidRPr="004424BA">
        <w:rPr>
          <w:b/>
        </w:rPr>
        <w:t xml:space="preserve">. </w:t>
      </w:r>
      <w:r w:rsidRPr="004424BA">
        <w:rPr>
          <w:b/>
        </w:rPr>
        <w:t>Утверждение Устава ТСН (новая редакция).</w:t>
      </w:r>
      <w:r w:rsidR="008E7AA7" w:rsidRPr="004424BA">
        <w:t xml:space="preserve"> </w:t>
      </w:r>
    </w:p>
    <w:p w:rsidR="001079F6" w:rsidRDefault="00D8507C" w:rsidP="007C553A">
      <w:pPr>
        <w:ind w:firstLine="708"/>
        <w:jc w:val="both"/>
      </w:pPr>
      <w:r w:rsidRPr="00C1234A">
        <w:rPr>
          <w:b/>
        </w:rPr>
        <w:t xml:space="preserve">По </w:t>
      </w:r>
      <w:r w:rsidR="007C553A">
        <w:rPr>
          <w:b/>
        </w:rPr>
        <w:t>девятому</w:t>
      </w:r>
      <w:r w:rsidRPr="00C1234A">
        <w:rPr>
          <w:b/>
        </w:rPr>
        <w:t xml:space="preserve"> вопросу</w:t>
      </w:r>
      <w:r w:rsidR="00E57853">
        <w:rPr>
          <w:b/>
        </w:rPr>
        <w:t xml:space="preserve"> повестки дня</w:t>
      </w:r>
      <w:r>
        <w:t xml:space="preserve"> </w:t>
      </w:r>
      <w:r w:rsidR="007C553A">
        <w:t>членам и собственникам ТСН был предоставлен проект Устава ТСН СНТ «Строитель-3» в новой редакции со всеми внесенными правками в ФЗ-217, а так же изменением способа оплаты членских взносов на не менее чем ежемесячно в размере 1/12 от общей суммы взноса, с возможностью оплаты взноса любой большей суммой наперед или полностью за весь год. Голосование проводилось в заочной форме по бюллетеням.</w:t>
      </w:r>
    </w:p>
    <w:p w:rsidR="007C553A" w:rsidRPr="001E57E7" w:rsidRDefault="007C553A" w:rsidP="007C553A">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4424BA" w:rsidRPr="0041069F" w:rsidTr="004424BA">
        <w:trPr>
          <w:trHeight w:val="443"/>
        </w:trPr>
        <w:tc>
          <w:tcPr>
            <w:tcW w:w="1821" w:type="dxa"/>
          </w:tcPr>
          <w:p w:rsidR="004424BA" w:rsidRPr="0041069F" w:rsidRDefault="004424BA" w:rsidP="004424BA">
            <w:pPr>
              <w:jc w:val="center"/>
              <w:rPr>
                <w:sz w:val="20"/>
                <w:szCs w:val="20"/>
              </w:rPr>
            </w:pPr>
          </w:p>
        </w:tc>
        <w:tc>
          <w:tcPr>
            <w:tcW w:w="2410" w:type="dxa"/>
            <w:gridSpan w:val="3"/>
          </w:tcPr>
          <w:p w:rsidR="004424BA" w:rsidRPr="0041069F" w:rsidRDefault="004424BA" w:rsidP="004424BA">
            <w:pPr>
              <w:jc w:val="center"/>
              <w:rPr>
                <w:sz w:val="20"/>
                <w:szCs w:val="20"/>
              </w:rPr>
            </w:pPr>
            <w:r w:rsidRPr="0041069F">
              <w:rPr>
                <w:sz w:val="20"/>
                <w:szCs w:val="20"/>
              </w:rPr>
              <w:t>Члены ТСН</w:t>
            </w:r>
          </w:p>
        </w:tc>
        <w:tc>
          <w:tcPr>
            <w:tcW w:w="2410" w:type="dxa"/>
            <w:gridSpan w:val="3"/>
          </w:tcPr>
          <w:p w:rsidR="004424BA" w:rsidRPr="0041069F" w:rsidRDefault="004424BA" w:rsidP="004424BA">
            <w:pPr>
              <w:jc w:val="center"/>
              <w:rPr>
                <w:sz w:val="20"/>
                <w:szCs w:val="20"/>
              </w:rPr>
            </w:pPr>
            <w:r w:rsidRPr="0041069F">
              <w:rPr>
                <w:sz w:val="20"/>
                <w:szCs w:val="20"/>
              </w:rPr>
              <w:t>Собственники ТСН</w:t>
            </w:r>
          </w:p>
        </w:tc>
        <w:tc>
          <w:tcPr>
            <w:tcW w:w="2409" w:type="dxa"/>
            <w:gridSpan w:val="3"/>
          </w:tcPr>
          <w:p w:rsidR="004424BA" w:rsidRPr="0041069F" w:rsidRDefault="004424BA" w:rsidP="004424BA">
            <w:pPr>
              <w:jc w:val="center"/>
              <w:rPr>
                <w:sz w:val="20"/>
                <w:szCs w:val="20"/>
              </w:rPr>
            </w:pPr>
            <w:r w:rsidRPr="0041069F">
              <w:rPr>
                <w:sz w:val="20"/>
                <w:szCs w:val="20"/>
              </w:rPr>
              <w:t>Итого</w:t>
            </w:r>
          </w:p>
        </w:tc>
        <w:tc>
          <w:tcPr>
            <w:tcW w:w="993" w:type="dxa"/>
            <w:vMerge w:val="restart"/>
          </w:tcPr>
          <w:p w:rsidR="004424BA" w:rsidRPr="0041069F" w:rsidRDefault="004424BA" w:rsidP="004424BA">
            <w:pPr>
              <w:jc w:val="center"/>
              <w:rPr>
                <w:sz w:val="20"/>
                <w:szCs w:val="20"/>
              </w:rPr>
            </w:pPr>
            <w:r w:rsidRPr="0041069F">
              <w:rPr>
                <w:sz w:val="20"/>
                <w:szCs w:val="20"/>
              </w:rPr>
              <w:t>Коли-чество голосов «ЗА»,%</w:t>
            </w:r>
          </w:p>
        </w:tc>
      </w:tr>
      <w:tr w:rsidR="004424BA" w:rsidRPr="0041069F" w:rsidTr="004424BA">
        <w:trPr>
          <w:trHeight w:val="563"/>
        </w:trPr>
        <w:tc>
          <w:tcPr>
            <w:tcW w:w="1821" w:type="dxa"/>
            <w:vMerge w:val="restart"/>
          </w:tcPr>
          <w:p w:rsidR="004424BA" w:rsidRPr="0041069F" w:rsidRDefault="004424BA" w:rsidP="004424BA">
            <w:pPr>
              <w:jc w:val="center"/>
              <w:rPr>
                <w:sz w:val="20"/>
                <w:szCs w:val="20"/>
              </w:rPr>
            </w:pPr>
          </w:p>
          <w:p w:rsidR="004424BA" w:rsidRPr="0041069F" w:rsidRDefault="004424BA" w:rsidP="004424BA">
            <w:pPr>
              <w:jc w:val="center"/>
              <w:rPr>
                <w:sz w:val="20"/>
                <w:szCs w:val="20"/>
              </w:rPr>
            </w:pPr>
            <w:r>
              <w:rPr>
                <w:sz w:val="20"/>
                <w:szCs w:val="20"/>
              </w:rPr>
              <w:t>Девятый</w:t>
            </w:r>
            <w:r w:rsidRPr="0041069F">
              <w:rPr>
                <w:sz w:val="20"/>
                <w:szCs w:val="20"/>
              </w:rPr>
              <w:t xml:space="preserve"> вопрос повестки дня</w:t>
            </w:r>
          </w:p>
        </w:tc>
        <w:tc>
          <w:tcPr>
            <w:tcW w:w="656" w:type="dxa"/>
          </w:tcPr>
          <w:p w:rsidR="004424BA" w:rsidRPr="0041069F" w:rsidRDefault="004424BA" w:rsidP="004424BA">
            <w:pPr>
              <w:jc w:val="center"/>
              <w:rPr>
                <w:sz w:val="20"/>
                <w:szCs w:val="20"/>
              </w:rPr>
            </w:pPr>
            <w:r w:rsidRPr="0041069F">
              <w:rPr>
                <w:sz w:val="20"/>
                <w:szCs w:val="20"/>
              </w:rPr>
              <w:t>за</w:t>
            </w:r>
          </w:p>
        </w:tc>
        <w:tc>
          <w:tcPr>
            <w:tcW w:w="903" w:type="dxa"/>
          </w:tcPr>
          <w:p w:rsidR="004424BA" w:rsidRPr="0041069F" w:rsidRDefault="004424BA" w:rsidP="004424BA">
            <w:pPr>
              <w:jc w:val="center"/>
              <w:rPr>
                <w:sz w:val="20"/>
                <w:szCs w:val="20"/>
              </w:rPr>
            </w:pPr>
            <w:r w:rsidRPr="0041069F">
              <w:rPr>
                <w:sz w:val="20"/>
                <w:szCs w:val="20"/>
              </w:rPr>
              <w:t>против</w:t>
            </w:r>
          </w:p>
        </w:tc>
        <w:tc>
          <w:tcPr>
            <w:tcW w:w="851"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3"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2" w:type="dxa"/>
          </w:tcPr>
          <w:p w:rsidR="004424BA" w:rsidRPr="0041069F" w:rsidRDefault="004424BA" w:rsidP="004424BA">
            <w:pPr>
              <w:jc w:val="center"/>
              <w:rPr>
                <w:sz w:val="20"/>
                <w:szCs w:val="20"/>
              </w:rPr>
            </w:pPr>
            <w:r w:rsidRPr="0041069F">
              <w:rPr>
                <w:sz w:val="20"/>
                <w:szCs w:val="20"/>
              </w:rPr>
              <w:t>Воздер-</w:t>
            </w:r>
          </w:p>
          <w:p w:rsidR="004424BA" w:rsidRPr="0041069F" w:rsidRDefault="004424BA" w:rsidP="004424BA">
            <w:pPr>
              <w:jc w:val="center"/>
              <w:rPr>
                <w:sz w:val="20"/>
                <w:szCs w:val="20"/>
              </w:rPr>
            </w:pPr>
            <w:r w:rsidRPr="0041069F">
              <w:rPr>
                <w:sz w:val="20"/>
                <w:szCs w:val="20"/>
              </w:rPr>
              <w:t>жался</w:t>
            </w:r>
          </w:p>
        </w:tc>
        <w:tc>
          <w:tcPr>
            <w:tcW w:w="993" w:type="dxa"/>
            <w:vMerge/>
          </w:tcPr>
          <w:p w:rsidR="004424BA" w:rsidRPr="0041069F" w:rsidRDefault="004424BA" w:rsidP="004424BA">
            <w:pPr>
              <w:jc w:val="center"/>
              <w:rPr>
                <w:sz w:val="20"/>
                <w:szCs w:val="20"/>
              </w:rPr>
            </w:pPr>
          </w:p>
        </w:tc>
      </w:tr>
      <w:tr w:rsidR="004424BA" w:rsidRPr="0041069F" w:rsidTr="004424BA">
        <w:trPr>
          <w:trHeight w:val="252"/>
        </w:trPr>
        <w:tc>
          <w:tcPr>
            <w:tcW w:w="1821" w:type="dxa"/>
            <w:vMerge/>
          </w:tcPr>
          <w:p w:rsidR="004424BA" w:rsidRPr="0041069F" w:rsidRDefault="004424BA" w:rsidP="004424BA">
            <w:pPr>
              <w:jc w:val="center"/>
              <w:rPr>
                <w:sz w:val="20"/>
                <w:szCs w:val="20"/>
              </w:rPr>
            </w:pPr>
          </w:p>
        </w:tc>
        <w:tc>
          <w:tcPr>
            <w:tcW w:w="656" w:type="dxa"/>
          </w:tcPr>
          <w:p w:rsidR="004424BA" w:rsidRPr="0041069F" w:rsidRDefault="004424BA" w:rsidP="004424BA">
            <w:pPr>
              <w:jc w:val="center"/>
              <w:rPr>
                <w:sz w:val="20"/>
                <w:szCs w:val="20"/>
              </w:rPr>
            </w:pPr>
            <w:r w:rsidRPr="0041069F">
              <w:rPr>
                <w:sz w:val="20"/>
                <w:szCs w:val="20"/>
              </w:rPr>
              <w:t>1</w:t>
            </w:r>
            <w:r>
              <w:rPr>
                <w:sz w:val="20"/>
                <w:szCs w:val="20"/>
              </w:rPr>
              <w:t>34</w:t>
            </w:r>
          </w:p>
        </w:tc>
        <w:tc>
          <w:tcPr>
            <w:tcW w:w="903" w:type="dxa"/>
          </w:tcPr>
          <w:p w:rsidR="004424BA" w:rsidRPr="0041069F" w:rsidRDefault="004424BA" w:rsidP="004424BA">
            <w:pPr>
              <w:jc w:val="center"/>
              <w:rPr>
                <w:sz w:val="20"/>
                <w:szCs w:val="20"/>
              </w:rPr>
            </w:pPr>
            <w:r>
              <w:rPr>
                <w:sz w:val="20"/>
                <w:szCs w:val="20"/>
              </w:rPr>
              <w:t>3</w:t>
            </w:r>
          </w:p>
        </w:tc>
        <w:tc>
          <w:tcPr>
            <w:tcW w:w="851" w:type="dxa"/>
          </w:tcPr>
          <w:p w:rsidR="004424BA" w:rsidRPr="0041069F" w:rsidRDefault="004424BA" w:rsidP="004424BA">
            <w:pPr>
              <w:jc w:val="center"/>
              <w:rPr>
                <w:sz w:val="20"/>
                <w:szCs w:val="20"/>
              </w:rPr>
            </w:pPr>
            <w:r>
              <w:rPr>
                <w:sz w:val="20"/>
                <w:szCs w:val="20"/>
              </w:rPr>
              <w:t>23</w:t>
            </w:r>
          </w:p>
        </w:tc>
        <w:tc>
          <w:tcPr>
            <w:tcW w:w="567" w:type="dxa"/>
          </w:tcPr>
          <w:p w:rsidR="004424BA" w:rsidRPr="0041069F" w:rsidRDefault="004424BA" w:rsidP="004424BA">
            <w:pPr>
              <w:jc w:val="center"/>
              <w:rPr>
                <w:sz w:val="20"/>
                <w:szCs w:val="20"/>
              </w:rPr>
            </w:pPr>
            <w:r>
              <w:rPr>
                <w:sz w:val="20"/>
                <w:szCs w:val="20"/>
              </w:rPr>
              <w:t>2</w:t>
            </w:r>
          </w:p>
        </w:tc>
        <w:tc>
          <w:tcPr>
            <w:tcW w:w="850" w:type="dxa"/>
          </w:tcPr>
          <w:p w:rsidR="004424BA" w:rsidRPr="0041069F" w:rsidRDefault="004424BA" w:rsidP="004424BA">
            <w:pPr>
              <w:jc w:val="center"/>
              <w:rPr>
                <w:sz w:val="20"/>
                <w:szCs w:val="20"/>
              </w:rPr>
            </w:pPr>
            <w:r>
              <w:rPr>
                <w:sz w:val="20"/>
                <w:szCs w:val="20"/>
              </w:rPr>
              <w:t>1</w:t>
            </w:r>
          </w:p>
        </w:tc>
        <w:tc>
          <w:tcPr>
            <w:tcW w:w="993" w:type="dxa"/>
          </w:tcPr>
          <w:p w:rsidR="004424BA" w:rsidRPr="0041069F" w:rsidRDefault="004424BA" w:rsidP="004424BA">
            <w:pPr>
              <w:jc w:val="center"/>
              <w:rPr>
                <w:sz w:val="20"/>
                <w:szCs w:val="20"/>
              </w:rPr>
            </w:pPr>
            <w:r>
              <w:rPr>
                <w:sz w:val="20"/>
                <w:szCs w:val="20"/>
              </w:rPr>
              <w:t>1</w:t>
            </w:r>
          </w:p>
        </w:tc>
        <w:tc>
          <w:tcPr>
            <w:tcW w:w="567" w:type="dxa"/>
          </w:tcPr>
          <w:p w:rsidR="004424BA" w:rsidRPr="0041069F" w:rsidRDefault="004424BA" w:rsidP="004424BA">
            <w:pPr>
              <w:jc w:val="center"/>
              <w:rPr>
                <w:sz w:val="20"/>
                <w:szCs w:val="20"/>
              </w:rPr>
            </w:pPr>
            <w:r>
              <w:rPr>
                <w:sz w:val="20"/>
                <w:szCs w:val="20"/>
              </w:rPr>
              <w:t>136</w:t>
            </w:r>
          </w:p>
        </w:tc>
        <w:tc>
          <w:tcPr>
            <w:tcW w:w="850" w:type="dxa"/>
          </w:tcPr>
          <w:p w:rsidR="004424BA" w:rsidRPr="0041069F" w:rsidRDefault="004424BA" w:rsidP="004424BA">
            <w:pPr>
              <w:jc w:val="center"/>
              <w:rPr>
                <w:sz w:val="20"/>
                <w:szCs w:val="20"/>
              </w:rPr>
            </w:pPr>
            <w:r>
              <w:rPr>
                <w:sz w:val="20"/>
                <w:szCs w:val="20"/>
              </w:rPr>
              <w:t>4</w:t>
            </w:r>
          </w:p>
        </w:tc>
        <w:tc>
          <w:tcPr>
            <w:tcW w:w="992" w:type="dxa"/>
          </w:tcPr>
          <w:p w:rsidR="004424BA" w:rsidRPr="0041069F" w:rsidRDefault="004424BA" w:rsidP="004424BA">
            <w:pPr>
              <w:jc w:val="center"/>
              <w:rPr>
                <w:sz w:val="20"/>
                <w:szCs w:val="20"/>
              </w:rPr>
            </w:pPr>
            <w:r>
              <w:rPr>
                <w:sz w:val="20"/>
                <w:szCs w:val="20"/>
              </w:rPr>
              <w:t>24</w:t>
            </w:r>
          </w:p>
        </w:tc>
        <w:tc>
          <w:tcPr>
            <w:tcW w:w="993" w:type="dxa"/>
          </w:tcPr>
          <w:p w:rsidR="004424BA" w:rsidRPr="0041069F" w:rsidRDefault="005B0084" w:rsidP="004424BA">
            <w:pPr>
              <w:jc w:val="center"/>
              <w:rPr>
                <w:sz w:val="20"/>
                <w:szCs w:val="20"/>
              </w:rPr>
            </w:pPr>
            <w:r>
              <w:rPr>
                <w:sz w:val="20"/>
                <w:szCs w:val="20"/>
              </w:rPr>
              <w:t>82,93</w:t>
            </w:r>
          </w:p>
        </w:tc>
      </w:tr>
    </w:tbl>
    <w:p w:rsidR="00AE3041" w:rsidRDefault="002B0279" w:rsidP="004424BA">
      <w:pPr>
        <w:jc w:val="both"/>
      </w:pPr>
      <w:r w:rsidRPr="00A65BDB">
        <w:rPr>
          <w:b/>
        </w:rPr>
        <w:t>П</w:t>
      </w:r>
      <w:r>
        <w:rPr>
          <w:b/>
        </w:rPr>
        <w:t>остановили</w:t>
      </w:r>
      <w:r w:rsidR="007C553A">
        <w:rPr>
          <w:b/>
        </w:rPr>
        <w:t xml:space="preserve">: </w:t>
      </w:r>
      <w:r w:rsidR="007C553A">
        <w:t>Утвердить Устав ТСН СНТ «Строитель-3» в новой редакции.</w:t>
      </w:r>
    </w:p>
    <w:p w:rsidR="007C553A" w:rsidRPr="001079F6" w:rsidRDefault="007C553A" w:rsidP="007C553A">
      <w:pPr>
        <w:jc w:val="both"/>
      </w:pPr>
    </w:p>
    <w:p w:rsidR="00DE391D" w:rsidRDefault="007C553A" w:rsidP="003679AF">
      <w:pPr>
        <w:jc w:val="both"/>
        <w:rPr>
          <w:b/>
        </w:rPr>
      </w:pPr>
      <w:r>
        <w:rPr>
          <w:b/>
        </w:rPr>
        <w:t>10</w:t>
      </w:r>
      <w:r w:rsidR="00C87A29" w:rsidRPr="0053569C">
        <w:rPr>
          <w:b/>
        </w:rPr>
        <w:t xml:space="preserve">. </w:t>
      </w:r>
      <w:r>
        <w:rPr>
          <w:b/>
        </w:rPr>
        <w:t>Утверждение Положения по электроснабжению (новая редакция)</w:t>
      </w:r>
    </w:p>
    <w:p w:rsidR="003679AF" w:rsidRPr="008E7AA7" w:rsidRDefault="007C553A" w:rsidP="00D8507C">
      <w:pPr>
        <w:ind w:firstLine="708"/>
        <w:jc w:val="both"/>
      </w:pPr>
      <w:r>
        <w:rPr>
          <w:b/>
        </w:rPr>
        <w:t>По дес</w:t>
      </w:r>
      <w:r w:rsidR="00C1234A" w:rsidRPr="00C1234A">
        <w:rPr>
          <w:b/>
        </w:rPr>
        <w:t>ятому вопросу</w:t>
      </w:r>
      <w:r w:rsidR="00E57853">
        <w:rPr>
          <w:b/>
        </w:rPr>
        <w:t xml:space="preserve"> повестки дня</w:t>
      </w:r>
      <w:r w:rsidR="00C1234A">
        <w:t xml:space="preserve"> </w:t>
      </w:r>
      <w:r>
        <w:t>членам и собственникам ТСН было предоставлено Положение по электроснабжению в новой редакции</w:t>
      </w:r>
      <w:r w:rsidR="00630ADE">
        <w:t xml:space="preserve"> от 28.08.2023 г.,</w:t>
      </w:r>
      <w:r>
        <w:t xml:space="preserve"> со</w:t>
      </w:r>
      <w:r w:rsidR="00630ADE">
        <w:t>ответствующее нормам, правилам и законодательству РФ. Голосование проводилось в заочной форме по бюллетеням.</w:t>
      </w:r>
    </w:p>
    <w:p w:rsidR="00630ADE" w:rsidRPr="001E57E7" w:rsidRDefault="00630ADE" w:rsidP="00630ADE">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4424BA" w:rsidRPr="0041069F" w:rsidTr="004424BA">
        <w:trPr>
          <w:trHeight w:val="443"/>
        </w:trPr>
        <w:tc>
          <w:tcPr>
            <w:tcW w:w="1821" w:type="dxa"/>
          </w:tcPr>
          <w:p w:rsidR="004424BA" w:rsidRPr="0041069F" w:rsidRDefault="004424BA" w:rsidP="004424BA">
            <w:pPr>
              <w:jc w:val="center"/>
              <w:rPr>
                <w:sz w:val="20"/>
                <w:szCs w:val="20"/>
              </w:rPr>
            </w:pPr>
          </w:p>
        </w:tc>
        <w:tc>
          <w:tcPr>
            <w:tcW w:w="2410" w:type="dxa"/>
            <w:gridSpan w:val="3"/>
          </w:tcPr>
          <w:p w:rsidR="004424BA" w:rsidRPr="0041069F" w:rsidRDefault="004424BA" w:rsidP="004424BA">
            <w:pPr>
              <w:jc w:val="center"/>
              <w:rPr>
                <w:sz w:val="20"/>
                <w:szCs w:val="20"/>
              </w:rPr>
            </w:pPr>
            <w:r w:rsidRPr="0041069F">
              <w:rPr>
                <w:sz w:val="20"/>
                <w:szCs w:val="20"/>
              </w:rPr>
              <w:t>Члены ТСН</w:t>
            </w:r>
          </w:p>
        </w:tc>
        <w:tc>
          <w:tcPr>
            <w:tcW w:w="2410" w:type="dxa"/>
            <w:gridSpan w:val="3"/>
          </w:tcPr>
          <w:p w:rsidR="004424BA" w:rsidRPr="0041069F" w:rsidRDefault="004424BA" w:rsidP="004424BA">
            <w:pPr>
              <w:jc w:val="center"/>
              <w:rPr>
                <w:sz w:val="20"/>
                <w:szCs w:val="20"/>
              </w:rPr>
            </w:pPr>
            <w:r w:rsidRPr="0041069F">
              <w:rPr>
                <w:sz w:val="20"/>
                <w:szCs w:val="20"/>
              </w:rPr>
              <w:t>Собственники ТСН</w:t>
            </w:r>
          </w:p>
        </w:tc>
        <w:tc>
          <w:tcPr>
            <w:tcW w:w="2409" w:type="dxa"/>
            <w:gridSpan w:val="3"/>
          </w:tcPr>
          <w:p w:rsidR="004424BA" w:rsidRPr="0041069F" w:rsidRDefault="004424BA" w:rsidP="004424BA">
            <w:pPr>
              <w:jc w:val="center"/>
              <w:rPr>
                <w:sz w:val="20"/>
                <w:szCs w:val="20"/>
              </w:rPr>
            </w:pPr>
            <w:r w:rsidRPr="0041069F">
              <w:rPr>
                <w:sz w:val="20"/>
                <w:szCs w:val="20"/>
              </w:rPr>
              <w:t>Итого</w:t>
            </w:r>
          </w:p>
        </w:tc>
        <w:tc>
          <w:tcPr>
            <w:tcW w:w="993" w:type="dxa"/>
            <w:vMerge w:val="restart"/>
          </w:tcPr>
          <w:p w:rsidR="004424BA" w:rsidRPr="0041069F" w:rsidRDefault="004424BA" w:rsidP="004424BA">
            <w:pPr>
              <w:jc w:val="center"/>
              <w:rPr>
                <w:sz w:val="20"/>
                <w:szCs w:val="20"/>
              </w:rPr>
            </w:pPr>
            <w:r w:rsidRPr="0041069F">
              <w:rPr>
                <w:sz w:val="20"/>
                <w:szCs w:val="20"/>
              </w:rPr>
              <w:t>Коли-чество голосов «ЗА»,%</w:t>
            </w:r>
          </w:p>
        </w:tc>
      </w:tr>
      <w:tr w:rsidR="004424BA" w:rsidRPr="0041069F" w:rsidTr="004424BA">
        <w:trPr>
          <w:trHeight w:val="563"/>
        </w:trPr>
        <w:tc>
          <w:tcPr>
            <w:tcW w:w="1821" w:type="dxa"/>
            <w:vMerge w:val="restart"/>
          </w:tcPr>
          <w:p w:rsidR="004424BA" w:rsidRPr="0041069F" w:rsidRDefault="004424BA" w:rsidP="004424BA">
            <w:pPr>
              <w:jc w:val="center"/>
              <w:rPr>
                <w:sz w:val="20"/>
                <w:szCs w:val="20"/>
              </w:rPr>
            </w:pPr>
          </w:p>
          <w:p w:rsidR="004424BA" w:rsidRPr="0041069F" w:rsidRDefault="004424BA" w:rsidP="004424BA">
            <w:pPr>
              <w:jc w:val="center"/>
              <w:rPr>
                <w:sz w:val="20"/>
                <w:szCs w:val="20"/>
              </w:rPr>
            </w:pPr>
            <w:r>
              <w:rPr>
                <w:sz w:val="20"/>
                <w:szCs w:val="20"/>
              </w:rPr>
              <w:t>Десятый</w:t>
            </w:r>
            <w:r w:rsidRPr="0041069F">
              <w:rPr>
                <w:sz w:val="20"/>
                <w:szCs w:val="20"/>
              </w:rPr>
              <w:t xml:space="preserve"> вопрос повестки дня</w:t>
            </w:r>
          </w:p>
        </w:tc>
        <w:tc>
          <w:tcPr>
            <w:tcW w:w="656" w:type="dxa"/>
          </w:tcPr>
          <w:p w:rsidR="004424BA" w:rsidRPr="0041069F" w:rsidRDefault="004424BA" w:rsidP="004424BA">
            <w:pPr>
              <w:jc w:val="center"/>
              <w:rPr>
                <w:sz w:val="20"/>
                <w:szCs w:val="20"/>
              </w:rPr>
            </w:pPr>
            <w:r w:rsidRPr="0041069F">
              <w:rPr>
                <w:sz w:val="20"/>
                <w:szCs w:val="20"/>
              </w:rPr>
              <w:t>за</w:t>
            </w:r>
          </w:p>
        </w:tc>
        <w:tc>
          <w:tcPr>
            <w:tcW w:w="903" w:type="dxa"/>
          </w:tcPr>
          <w:p w:rsidR="004424BA" w:rsidRPr="0041069F" w:rsidRDefault="004424BA" w:rsidP="004424BA">
            <w:pPr>
              <w:jc w:val="center"/>
              <w:rPr>
                <w:sz w:val="20"/>
                <w:szCs w:val="20"/>
              </w:rPr>
            </w:pPr>
            <w:r w:rsidRPr="0041069F">
              <w:rPr>
                <w:sz w:val="20"/>
                <w:szCs w:val="20"/>
              </w:rPr>
              <w:t>против</w:t>
            </w:r>
          </w:p>
        </w:tc>
        <w:tc>
          <w:tcPr>
            <w:tcW w:w="851"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3"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2" w:type="dxa"/>
          </w:tcPr>
          <w:p w:rsidR="004424BA" w:rsidRPr="0041069F" w:rsidRDefault="004424BA" w:rsidP="004424BA">
            <w:pPr>
              <w:jc w:val="center"/>
              <w:rPr>
                <w:sz w:val="20"/>
                <w:szCs w:val="20"/>
              </w:rPr>
            </w:pPr>
            <w:r w:rsidRPr="0041069F">
              <w:rPr>
                <w:sz w:val="20"/>
                <w:szCs w:val="20"/>
              </w:rPr>
              <w:t>Воздер-</w:t>
            </w:r>
          </w:p>
          <w:p w:rsidR="004424BA" w:rsidRPr="0041069F" w:rsidRDefault="004424BA" w:rsidP="004424BA">
            <w:pPr>
              <w:jc w:val="center"/>
              <w:rPr>
                <w:sz w:val="20"/>
                <w:szCs w:val="20"/>
              </w:rPr>
            </w:pPr>
            <w:r w:rsidRPr="0041069F">
              <w:rPr>
                <w:sz w:val="20"/>
                <w:szCs w:val="20"/>
              </w:rPr>
              <w:t>жался</w:t>
            </w:r>
          </w:p>
        </w:tc>
        <w:tc>
          <w:tcPr>
            <w:tcW w:w="993" w:type="dxa"/>
            <w:vMerge/>
          </w:tcPr>
          <w:p w:rsidR="004424BA" w:rsidRPr="0041069F" w:rsidRDefault="004424BA" w:rsidP="004424BA">
            <w:pPr>
              <w:jc w:val="center"/>
              <w:rPr>
                <w:sz w:val="20"/>
                <w:szCs w:val="20"/>
              </w:rPr>
            </w:pPr>
          </w:p>
        </w:tc>
      </w:tr>
      <w:tr w:rsidR="004424BA" w:rsidRPr="0041069F" w:rsidTr="004424BA">
        <w:trPr>
          <w:trHeight w:val="252"/>
        </w:trPr>
        <w:tc>
          <w:tcPr>
            <w:tcW w:w="1821" w:type="dxa"/>
            <w:vMerge/>
          </w:tcPr>
          <w:p w:rsidR="004424BA" w:rsidRPr="0041069F" w:rsidRDefault="004424BA" w:rsidP="004424BA">
            <w:pPr>
              <w:jc w:val="center"/>
              <w:rPr>
                <w:sz w:val="20"/>
                <w:szCs w:val="20"/>
              </w:rPr>
            </w:pPr>
          </w:p>
        </w:tc>
        <w:tc>
          <w:tcPr>
            <w:tcW w:w="656" w:type="dxa"/>
          </w:tcPr>
          <w:p w:rsidR="004424BA" w:rsidRPr="0041069F" w:rsidRDefault="004424BA" w:rsidP="004424BA">
            <w:pPr>
              <w:jc w:val="center"/>
              <w:rPr>
                <w:sz w:val="20"/>
                <w:szCs w:val="20"/>
              </w:rPr>
            </w:pPr>
            <w:r w:rsidRPr="0041069F">
              <w:rPr>
                <w:sz w:val="20"/>
                <w:szCs w:val="20"/>
              </w:rPr>
              <w:t>1</w:t>
            </w:r>
            <w:r>
              <w:rPr>
                <w:sz w:val="20"/>
                <w:szCs w:val="20"/>
              </w:rPr>
              <w:t>33</w:t>
            </w:r>
          </w:p>
        </w:tc>
        <w:tc>
          <w:tcPr>
            <w:tcW w:w="903" w:type="dxa"/>
          </w:tcPr>
          <w:p w:rsidR="004424BA" w:rsidRPr="0041069F" w:rsidRDefault="004424BA" w:rsidP="004424BA">
            <w:pPr>
              <w:jc w:val="center"/>
              <w:rPr>
                <w:sz w:val="20"/>
                <w:szCs w:val="20"/>
              </w:rPr>
            </w:pPr>
            <w:r>
              <w:rPr>
                <w:sz w:val="20"/>
                <w:szCs w:val="20"/>
              </w:rPr>
              <w:t>8</w:t>
            </w:r>
          </w:p>
        </w:tc>
        <w:tc>
          <w:tcPr>
            <w:tcW w:w="851" w:type="dxa"/>
          </w:tcPr>
          <w:p w:rsidR="004424BA" w:rsidRPr="0041069F" w:rsidRDefault="004424BA" w:rsidP="004424BA">
            <w:pPr>
              <w:jc w:val="center"/>
              <w:rPr>
                <w:sz w:val="20"/>
                <w:szCs w:val="20"/>
              </w:rPr>
            </w:pPr>
            <w:r w:rsidRPr="0041069F">
              <w:rPr>
                <w:sz w:val="20"/>
                <w:szCs w:val="20"/>
              </w:rPr>
              <w:t>1</w:t>
            </w:r>
            <w:r>
              <w:rPr>
                <w:sz w:val="20"/>
                <w:szCs w:val="20"/>
              </w:rPr>
              <w:t>9</w:t>
            </w:r>
          </w:p>
        </w:tc>
        <w:tc>
          <w:tcPr>
            <w:tcW w:w="567" w:type="dxa"/>
          </w:tcPr>
          <w:p w:rsidR="004424BA" w:rsidRPr="0041069F" w:rsidRDefault="004424BA" w:rsidP="004424BA">
            <w:pPr>
              <w:jc w:val="center"/>
              <w:rPr>
                <w:sz w:val="20"/>
                <w:szCs w:val="20"/>
              </w:rPr>
            </w:pPr>
            <w:r>
              <w:rPr>
                <w:sz w:val="20"/>
                <w:szCs w:val="20"/>
              </w:rPr>
              <w:t>2</w:t>
            </w:r>
          </w:p>
        </w:tc>
        <w:tc>
          <w:tcPr>
            <w:tcW w:w="850" w:type="dxa"/>
          </w:tcPr>
          <w:p w:rsidR="004424BA" w:rsidRPr="0041069F" w:rsidRDefault="004424BA" w:rsidP="004424BA">
            <w:pPr>
              <w:jc w:val="center"/>
              <w:rPr>
                <w:sz w:val="20"/>
                <w:szCs w:val="20"/>
              </w:rPr>
            </w:pPr>
            <w:r>
              <w:rPr>
                <w:sz w:val="20"/>
                <w:szCs w:val="20"/>
              </w:rPr>
              <w:t>1</w:t>
            </w:r>
          </w:p>
        </w:tc>
        <w:tc>
          <w:tcPr>
            <w:tcW w:w="993" w:type="dxa"/>
          </w:tcPr>
          <w:p w:rsidR="004424BA" w:rsidRPr="0041069F" w:rsidRDefault="004424BA" w:rsidP="004424BA">
            <w:pPr>
              <w:jc w:val="center"/>
              <w:rPr>
                <w:sz w:val="20"/>
                <w:szCs w:val="20"/>
              </w:rPr>
            </w:pPr>
            <w:r>
              <w:rPr>
                <w:sz w:val="20"/>
                <w:szCs w:val="20"/>
              </w:rPr>
              <w:t>1</w:t>
            </w:r>
          </w:p>
        </w:tc>
        <w:tc>
          <w:tcPr>
            <w:tcW w:w="567" w:type="dxa"/>
          </w:tcPr>
          <w:p w:rsidR="004424BA" w:rsidRPr="0041069F" w:rsidRDefault="004424BA" w:rsidP="004424BA">
            <w:pPr>
              <w:jc w:val="center"/>
              <w:rPr>
                <w:sz w:val="20"/>
                <w:szCs w:val="20"/>
              </w:rPr>
            </w:pPr>
            <w:r>
              <w:rPr>
                <w:sz w:val="20"/>
                <w:szCs w:val="20"/>
              </w:rPr>
              <w:t>135</w:t>
            </w:r>
          </w:p>
        </w:tc>
        <w:tc>
          <w:tcPr>
            <w:tcW w:w="850" w:type="dxa"/>
          </w:tcPr>
          <w:p w:rsidR="004424BA" w:rsidRPr="0041069F" w:rsidRDefault="004424BA" w:rsidP="004424BA">
            <w:pPr>
              <w:jc w:val="center"/>
              <w:rPr>
                <w:sz w:val="20"/>
                <w:szCs w:val="20"/>
              </w:rPr>
            </w:pPr>
            <w:r>
              <w:rPr>
                <w:sz w:val="20"/>
                <w:szCs w:val="20"/>
              </w:rPr>
              <w:t>9</w:t>
            </w:r>
          </w:p>
        </w:tc>
        <w:tc>
          <w:tcPr>
            <w:tcW w:w="992" w:type="dxa"/>
          </w:tcPr>
          <w:p w:rsidR="004424BA" w:rsidRPr="0041069F" w:rsidRDefault="004424BA" w:rsidP="004424BA">
            <w:pPr>
              <w:jc w:val="center"/>
              <w:rPr>
                <w:sz w:val="20"/>
                <w:szCs w:val="20"/>
              </w:rPr>
            </w:pPr>
            <w:r>
              <w:rPr>
                <w:sz w:val="20"/>
                <w:szCs w:val="20"/>
              </w:rPr>
              <w:t>20</w:t>
            </w:r>
          </w:p>
        </w:tc>
        <w:tc>
          <w:tcPr>
            <w:tcW w:w="993" w:type="dxa"/>
          </w:tcPr>
          <w:p w:rsidR="004424BA" w:rsidRPr="0041069F" w:rsidRDefault="005B0084" w:rsidP="004424BA">
            <w:pPr>
              <w:jc w:val="center"/>
              <w:rPr>
                <w:sz w:val="20"/>
                <w:szCs w:val="20"/>
              </w:rPr>
            </w:pPr>
            <w:r>
              <w:rPr>
                <w:sz w:val="20"/>
                <w:szCs w:val="20"/>
              </w:rPr>
              <w:t>82,32</w:t>
            </w:r>
          </w:p>
        </w:tc>
      </w:tr>
    </w:tbl>
    <w:p w:rsidR="00CB3EE0" w:rsidRDefault="002B0279" w:rsidP="004424BA">
      <w:pPr>
        <w:jc w:val="both"/>
      </w:pPr>
      <w:r w:rsidRPr="00A65BDB">
        <w:rPr>
          <w:b/>
        </w:rPr>
        <w:t>П</w:t>
      </w:r>
      <w:r>
        <w:rPr>
          <w:b/>
        </w:rPr>
        <w:t>остановили</w:t>
      </w:r>
      <w:r w:rsidR="00630ADE">
        <w:rPr>
          <w:b/>
        </w:rPr>
        <w:t xml:space="preserve">: </w:t>
      </w:r>
      <w:r w:rsidR="00630ADE">
        <w:t>Утвердить Положение по электроснабжению в новой редакции.</w:t>
      </w:r>
    </w:p>
    <w:p w:rsidR="00630ADE" w:rsidRDefault="00630ADE" w:rsidP="00630ADE">
      <w:pPr>
        <w:rPr>
          <w:b/>
        </w:rPr>
      </w:pPr>
    </w:p>
    <w:p w:rsidR="008C2E01" w:rsidRDefault="00630ADE" w:rsidP="00316A09">
      <w:r>
        <w:rPr>
          <w:b/>
        </w:rPr>
        <w:t>11</w:t>
      </w:r>
      <w:r w:rsidR="00316A09" w:rsidRPr="0053569C">
        <w:rPr>
          <w:b/>
        </w:rPr>
        <w:t xml:space="preserve">. </w:t>
      </w:r>
      <w:r w:rsidR="008C2E01" w:rsidRPr="008C2E01">
        <w:rPr>
          <w:b/>
        </w:rPr>
        <w:t xml:space="preserve">О </w:t>
      </w:r>
      <w:r>
        <w:rPr>
          <w:b/>
        </w:rPr>
        <w:t>создании и избрании комиссии по</w:t>
      </w:r>
      <w:r w:rsidR="008C2E01" w:rsidRPr="008C2E01">
        <w:rPr>
          <w:b/>
        </w:rPr>
        <w:t xml:space="preserve"> э</w:t>
      </w:r>
      <w:r>
        <w:rPr>
          <w:b/>
        </w:rPr>
        <w:t>лектроснабжению</w:t>
      </w:r>
      <w:r w:rsidR="008C2E01">
        <w:rPr>
          <w:b/>
        </w:rPr>
        <w:t>:</w:t>
      </w:r>
      <w:r w:rsidR="00316A09">
        <w:t xml:space="preserve"> </w:t>
      </w:r>
    </w:p>
    <w:p w:rsidR="00316A09" w:rsidRDefault="00AE2F9C" w:rsidP="008C2E01">
      <w:pPr>
        <w:ind w:firstLine="708"/>
      </w:pPr>
      <w:r w:rsidRPr="004F5BBA">
        <w:rPr>
          <w:b/>
        </w:rPr>
        <w:t xml:space="preserve">По </w:t>
      </w:r>
      <w:r w:rsidR="00630ADE">
        <w:rPr>
          <w:b/>
        </w:rPr>
        <w:t>одиннадцато</w:t>
      </w:r>
      <w:r w:rsidRPr="004F5BBA">
        <w:rPr>
          <w:b/>
        </w:rPr>
        <w:t>му вопросу</w:t>
      </w:r>
      <w:r w:rsidR="00E57853">
        <w:rPr>
          <w:b/>
        </w:rPr>
        <w:t xml:space="preserve"> повестки дня</w:t>
      </w:r>
      <w:r>
        <w:t xml:space="preserve"> </w:t>
      </w:r>
      <w:r w:rsidR="00630ADE">
        <w:t>членам и собственникам ТСН была доведена информация о необходимости создания комиссии по электроснабжению, которая бы имела полномочия проверять точки подключения и линии ТСН на соответствие нормам правил и положений, снимать показания приборов учета членов и собственников ТСН, помогать правлению в досудебном урегулировании вопросов с должниками ТСН по электроэнергии. Письменно подтвердили свое желание быть кандидатами на избрание в комиссию по электроснабжению следующие члены и собственники ТСН</w:t>
      </w:r>
      <w:r w:rsidR="005F08C4">
        <w:t xml:space="preserve">: </w:t>
      </w:r>
      <w:r w:rsidR="005F08C4" w:rsidRPr="00F300D3">
        <w:t>Бондаренко С.Н., Липко И.Ю., и Гиль В.И.</w:t>
      </w:r>
      <w:r w:rsidR="00630ADE">
        <w:t xml:space="preserve"> Голосование проводилось в заочной форме по бюллетеням.</w:t>
      </w:r>
    </w:p>
    <w:p w:rsidR="00140DAA" w:rsidRDefault="00140DAA" w:rsidP="005F08C4">
      <w:pPr>
        <w:jc w:val="both"/>
        <w:rPr>
          <w:b/>
        </w:rPr>
      </w:pPr>
    </w:p>
    <w:p w:rsidR="005F08C4" w:rsidRPr="001E57E7" w:rsidRDefault="005F08C4" w:rsidP="005F08C4">
      <w:pPr>
        <w:jc w:val="both"/>
        <w:rPr>
          <w:b/>
        </w:rPr>
      </w:pPr>
      <w:r w:rsidRPr="001E57E7">
        <w:rPr>
          <w:b/>
        </w:rPr>
        <w:lastRenderedPageBreak/>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4424BA" w:rsidRPr="0041069F" w:rsidTr="004424BA">
        <w:trPr>
          <w:trHeight w:val="443"/>
        </w:trPr>
        <w:tc>
          <w:tcPr>
            <w:tcW w:w="1821" w:type="dxa"/>
          </w:tcPr>
          <w:p w:rsidR="004424BA" w:rsidRPr="0041069F" w:rsidRDefault="004424BA" w:rsidP="004424BA">
            <w:pPr>
              <w:jc w:val="center"/>
              <w:rPr>
                <w:sz w:val="20"/>
                <w:szCs w:val="20"/>
              </w:rPr>
            </w:pPr>
          </w:p>
        </w:tc>
        <w:tc>
          <w:tcPr>
            <w:tcW w:w="2410" w:type="dxa"/>
            <w:gridSpan w:val="3"/>
          </w:tcPr>
          <w:p w:rsidR="004424BA" w:rsidRPr="0041069F" w:rsidRDefault="004424BA" w:rsidP="004424BA">
            <w:pPr>
              <w:jc w:val="center"/>
              <w:rPr>
                <w:sz w:val="20"/>
                <w:szCs w:val="20"/>
              </w:rPr>
            </w:pPr>
            <w:r w:rsidRPr="0041069F">
              <w:rPr>
                <w:sz w:val="20"/>
                <w:szCs w:val="20"/>
              </w:rPr>
              <w:t>Члены ТСН</w:t>
            </w:r>
          </w:p>
        </w:tc>
        <w:tc>
          <w:tcPr>
            <w:tcW w:w="2410" w:type="dxa"/>
            <w:gridSpan w:val="3"/>
          </w:tcPr>
          <w:p w:rsidR="004424BA" w:rsidRPr="0041069F" w:rsidRDefault="004424BA" w:rsidP="004424BA">
            <w:pPr>
              <w:jc w:val="center"/>
              <w:rPr>
                <w:sz w:val="20"/>
                <w:szCs w:val="20"/>
              </w:rPr>
            </w:pPr>
            <w:r w:rsidRPr="0041069F">
              <w:rPr>
                <w:sz w:val="20"/>
                <w:szCs w:val="20"/>
              </w:rPr>
              <w:t>Собственники ТСН</w:t>
            </w:r>
          </w:p>
        </w:tc>
        <w:tc>
          <w:tcPr>
            <w:tcW w:w="2409" w:type="dxa"/>
            <w:gridSpan w:val="3"/>
          </w:tcPr>
          <w:p w:rsidR="004424BA" w:rsidRPr="0041069F" w:rsidRDefault="004424BA" w:rsidP="004424BA">
            <w:pPr>
              <w:jc w:val="center"/>
              <w:rPr>
                <w:sz w:val="20"/>
                <w:szCs w:val="20"/>
              </w:rPr>
            </w:pPr>
            <w:r w:rsidRPr="0041069F">
              <w:rPr>
                <w:sz w:val="20"/>
                <w:szCs w:val="20"/>
              </w:rPr>
              <w:t>Итого</w:t>
            </w:r>
          </w:p>
        </w:tc>
        <w:tc>
          <w:tcPr>
            <w:tcW w:w="993" w:type="dxa"/>
            <w:vMerge w:val="restart"/>
          </w:tcPr>
          <w:p w:rsidR="004424BA" w:rsidRPr="0041069F" w:rsidRDefault="004424BA" w:rsidP="004424BA">
            <w:pPr>
              <w:jc w:val="center"/>
              <w:rPr>
                <w:sz w:val="20"/>
                <w:szCs w:val="20"/>
              </w:rPr>
            </w:pPr>
            <w:r w:rsidRPr="0041069F">
              <w:rPr>
                <w:sz w:val="20"/>
                <w:szCs w:val="20"/>
              </w:rPr>
              <w:t>Коли-чество голосов «ЗА»,%</w:t>
            </w:r>
          </w:p>
        </w:tc>
      </w:tr>
      <w:tr w:rsidR="004424BA" w:rsidRPr="0041069F" w:rsidTr="004424BA">
        <w:trPr>
          <w:trHeight w:val="563"/>
        </w:trPr>
        <w:tc>
          <w:tcPr>
            <w:tcW w:w="1821" w:type="dxa"/>
            <w:vMerge w:val="restart"/>
          </w:tcPr>
          <w:p w:rsidR="004424BA" w:rsidRPr="0041069F" w:rsidRDefault="004424BA" w:rsidP="004424BA">
            <w:pPr>
              <w:jc w:val="center"/>
              <w:rPr>
                <w:sz w:val="20"/>
                <w:szCs w:val="20"/>
              </w:rPr>
            </w:pPr>
            <w:r>
              <w:rPr>
                <w:sz w:val="20"/>
                <w:szCs w:val="20"/>
              </w:rPr>
              <w:t>Одиннадцатый</w:t>
            </w:r>
            <w:r w:rsidRPr="0041069F">
              <w:rPr>
                <w:sz w:val="20"/>
                <w:szCs w:val="20"/>
              </w:rPr>
              <w:t xml:space="preserve"> вопрос повестки дня</w:t>
            </w:r>
          </w:p>
        </w:tc>
        <w:tc>
          <w:tcPr>
            <w:tcW w:w="656" w:type="dxa"/>
          </w:tcPr>
          <w:p w:rsidR="004424BA" w:rsidRPr="0041069F" w:rsidRDefault="004424BA" w:rsidP="004424BA">
            <w:pPr>
              <w:jc w:val="center"/>
              <w:rPr>
                <w:sz w:val="20"/>
                <w:szCs w:val="20"/>
              </w:rPr>
            </w:pPr>
            <w:r w:rsidRPr="0041069F">
              <w:rPr>
                <w:sz w:val="20"/>
                <w:szCs w:val="20"/>
              </w:rPr>
              <w:t>за</w:t>
            </w:r>
          </w:p>
        </w:tc>
        <w:tc>
          <w:tcPr>
            <w:tcW w:w="903" w:type="dxa"/>
          </w:tcPr>
          <w:p w:rsidR="004424BA" w:rsidRPr="0041069F" w:rsidRDefault="004424BA" w:rsidP="004424BA">
            <w:pPr>
              <w:jc w:val="center"/>
              <w:rPr>
                <w:sz w:val="20"/>
                <w:szCs w:val="20"/>
              </w:rPr>
            </w:pPr>
            <w:r w:rsidRPr="0041069F">
              <w:rPr>
                <w:sz w:val="20"/>
                <w:szCs w:val="20"/>
              </w:rPr>
              <w:t>против</w:t>
            </w:r>
          </w:p>
        </w:tc>
        <w:tc>
          <w:tcPr>
            <w:tcW w:w="851"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3" w:type="dxa"/>
          </w:tcPr>
          <w:p w:rsidR="004424BA" w:rsidRPr="0041069F" w:rsidRDefault="004424BA" w:rsidP="004424BA">
            <w:pPr>
              <w:jc w:val="center"/>
              <w:rPr>
                <w:sz w:val="20"/>
                <w:szCs w:val="20"/>
              </w:rPr>
            </w:pPr>
            <w:r w:rsidRPr="0041069F">
              <w:rPr>
                <w:sz w:val="20"/>
                <w:szCs w:val="20"/>
              </w:rPr>
              <w:t>Воздер-жался</w:t>
            </w:r>
          </w:p>
        </w:tc>
        <w:tc>
          <w:tcPr>
            <w:tcW w:w="567" w:type="dxa"/>
          </w:tcPr>
          <w:p w:rsidR="004424BA" w:rsidRPr="0041069F" w:rsidRDefault="004424BA" w:rsidP="004424BA">
            <w:pPr>
              <w:jc w:val="center"/>
              <w:rPr>
                <w:sz w:val="20"/>
                <w:szCs w:val="20"/>
              </w:rPr>
            </w:pPr>
            <w:r w:rsidRPr="0041069F">
              <w:rPr>
                <w:sz w:val="20"/>
                <w:szCs w:val="20"/>
              </w:rPr>
              <w:t>за</w:t>
            </w:r>
          </w:p>
        </w:tc>
        <w:tc>
          <w:tcPr>
            <w:tcW w:w="850" w:type="dxa"/>
          </w:tcPr>
          <w:p w:rsidR="004424BA" w:rsidRPr="0041069F" w:rsidRDefault="004424BA" w:rsidP="004424BA">
            <w:pPr>
              <w:jc w:val="center"/>
              <w:rPr>
                <w:sz w:val="20"/>
                <w:szCs w:val="20"/>
              </w:rPr>
            </w:pPr>
            <w:r w:rsidRPr="0041069F">
              <w:rPr>
                <w:sz w:val="20"/>
                <w:szCs w:val="20"/>
              </w:rPr>
              <w:t>против</w:t>
            </w:r>
          </w:p>
        </w:tc>
        <w:tc>
          <w:tcPr>
            <w:tcW w:w="992" w:type="dxa"/>
          </w:tcPr>
          <w:p w:rsidR="004424BA" w:rsidRPr="0041069F" w:rsidRDefault="004424BA" w:rsidP="004424BA">
            <w:pPr>
              <w:jc w:val="center"/>
              <w:rPr>
                <w:sz w:val="20"/>
                <w:szCs w:val="20"/>
              </w:rPr>
            </w:pPr>
            <w:r w:rsidRPr="0041069F">
              <w:rPr>
                <w:sz w:val="20"/>
                <w:szCs w:val="20"/>
              </w:rPr>
              <w:t>Воздер-</w:t>
            </w:r>
          </w:p>
          <w:p w:rsidR="004424BA" w:rsidRPr="0041069F" w:rsidRDefault="004424BA" w:rsidP="004424BA">
            <w:pPr>
              <w:jc w:val="center"/>
              <w:rPr>
                <w:sz w:val="20"/>
                <w:szCs w:val="20"/>
              </w:rPr>
            </w:pPr>
            <w:r w:rsidRPr="0041069F">
              <w:rPr>
                <w:sz w:val="20"/>
                <w:szCs w:val="20"/>
              </w:rPr>
              <w:t>жался</w:t>
            </w:r>
          </w:p>
        </w:tc>
        <w:tc>
          <w:tcPr>
            <w:tcW w:w="993" w:type="dxa"/>
            <w:vMerge/>
          </w:tcPr>
          <w:p w:rsidR="004424BA" w:rsidRPr="0041069F" w:rsidRDefault="004424BA" w:rsidP="004424BA">
            <w:pPr>
              <w:jc w:val="center"/>
              <w:rPr>
                <w:sz w:val="20"/>
                <w:szCs w:val="20"/>
              </w:rPr>
            </w:pPr>
          </w:p>
        </w:tc>
      </w:tr>
      <w:tr w:rsidR="004424BA" w:rsidRPr="0041069F" w:rsidTr="004424BA">
        <w:trPr>
          <w:trHeight w:val="252"/>
        </w:trPr>
        <w:tc>
          <w:tcPr>
            <w:tcW w:w="1821" w:type="dxa"/>
            <w:vMerge/>
          </w:tcPr>
          <w:p w:rsidR="004424BA" w:rsidRPr="0041069F" w:rsidRDefault="004424BA" w:rsidP="004424BA">
            <w:pPr>
              <w:jc w:val="center"/>
              <w:rPr>
                <w:sz w:val="20"/>
                <w:szCs w:val="20"/>
              </w:rPr>
            </w:pPr>
          </w:p>
        </w:tc>
        <w:tc>
          <w:tcPr>
            <w:tcW w:w="656" w:type="dxa"/>
          </w:tcPr>
          <w:p w:rsidR="004424BA" w:rsidRPr="0041069F" w:rsidRDefault="004424BA" w:rsidP="00F300D3">
            <w:pPr>
              <w:jc w:val="center"/>
              <w:rPr>
                <w:sz w:val="20"/>
                <w:szCs w:val="20"/>
              </w:rPr>
            </w:pPr>
            <w:r w:rsidRPr="0041069F">
              <w:rPr>
                <w:sz w:val="20"/>
                <w:szCs w:val="20"/>
              </w:rPr>
              <w:t>14</w:t>
            </w:r>
            <w:r w:rsidR="00F300D3">
              <w:rPr>
                <w:sz w:val="20"/>
                <w:szCs w:val="20"/>
              </w:rPr>
              <w:t>0</w:t>
            </w:r>
          </w:p>
        </w:tc>
        <w:tc>
          <w:tcPr>
            <w:tcW w:w="903" w:type="dxa"/>
          </w:tcPr>
          <w:p w:rsidR="004424BA" w:rsidRPr="0041069F" w:rsidRDefault="00F300D3" w:rsidP="004424BA">
            <w:pPr>
              <w:jc w:val="center"/>
              <w:rPr>
                <w:sz w:val="20"/>
                <w:szCs w:val="20"/>
              </w:rPr>
            </w:pPr>
            <w:r>
              <w:rPr>
                <w:sz w:val="20"/>
                <w:szCs w:val="20"/>
              </w:rPr>
              <w:t>7</w:t>
            </w:r>
          </w:p>
        </w:tc>
        <w:tc>
          <w:tcPr>
            <w:tcW w:w="851" w:type="dxa"/>
          </w:tcPr>
          <w:p w:rsidR="004424BA" w:rsidRPr="0041069F" w:rsidRDefault="004424BA" w:rsidP="00F300D3">
            <w:pPr>
              <w:jc w:val="center"/>
              <w:rPr>
                <w:sz w:val="20"/>
                <w:szCs w:val="20"/>
              </w:rPr>
            </w:pPr>
            <w:r w:rsidRPr="0041069F">
              <w:rPr>
                <w:sz w:val="20"/>
                <w:szCs w:val="20"/>
              </w:rPr>
              <w:t>1</w:t>
            </w:r>
            <w:r w:rsidR="00F300D3">
              <w:rPr>
                <w:sz w:val="20"/>
                <w:szCs w:val="20"/>
              </w:rPr>
              <w:t>3</w:t>
            </w:r>
          </w:p>
        </w:tc>
        <w:tc>
          <w:tcPr>
            <w:tcW w:w="567" w:type="dxa"/>
          </w:tcPr>
          <w:p w:rsidR="004424BA" w:rsidRPr="0041069F" w:rsidRDefault="004424BA" w:rsidP="004424BA">
            <w:pPr>
              <w:jc w:val="center"/>
              <w:rPr>
                <w:sz w:val="20"/>
                <w:szCs w:val="20"/>
              </w:rPr>
            </w:pPr>
            <w:r>
              <w:rPr>
                <w:sz w:val="20"/>
                <w:szCs w:val="20"/>
              </w:rPr>
              <w:t>3</w:t>
            </w:r>
          </w:p>
        </w:tc>
        <w:tc>
          <w:tcPr>
            <w:tcW w:w="850" w:type="dxa"/>
          </w:tcPr>
          <w:p w:rsidR="004424BA" w:rsidRPr="0041069F" w:rsidRDefault="004424BA" w:rsidP="004424BA">
            <w:pPr>
              <w:jc w:val="center"/>
              <w:rPr>
                <w:sz w:val="20"/>
                <w:szCs w:val="20"/>
              </w:rPr>
            </w:pPr>
            <w:r w:rsidRPr="0041069F">
              <w:rPr>
                <w:sz w:val="20"/>
                <w:szCs w:val="20"/>
              </w:rPr>
              <w:t>0</w:t>
            </w:r>
          </w:p>
        </w:tc>
        <w:tc>
          <w:tcPr>
            <w:tcW w:w="993" w:type="dxa"/>
          </w:tcPr>
          <w:p w:rsidR="004424BA" w:rsidRPr="0041069F" w:rsidRDefault="004424BA" w:rsidP="004424BA">
            <w:pPr>
              <w:jc w:val="center"/>
              <w:rPr>
                <w:sz w:val="20"/>
                <w:szCs w:val="20"/>
              </w:rPr>
            </w:pPr>
            <w:r>
              <w:rPr>
                <w:sz w:val="20"/>
                <w:szCs w:val="20"/>
              </w:rPr>
              <w:t>1</w:t>
            </w:r>
          </w:p>
        </w:tc>
        <w:tc>
          <w:tcPr>
            <w:tcW w:w="567" w:type="dxa"/>
          </w:tcPr>
          <w:p w:rsidR="004424BA" w:rsidRPr="0041069F" w:rsidRDefault="004424BA" w:rsidP="00F300D3">
            <w:pPr>
              <w:jc w:val="center"/>
              <w:rPr>
                <w:sz w:val="20"/>
                <w:szCs w:val="20"/>
              </w:rPr>
            </w:pPr>
            <w:r>
              <w:rPr>
                <w:sz w:val="20"/>
                <w:szCs w:val="20"/>
              </w:rPr>
              <w:t>14</w:t>
            </w:r>
            <w:r w:rsidR="00F300D3">
              <w:rPr>
                <w:sz w:val="20"/>
                <w:szCs w:val="20"/>
              </w:rPr>
              <w:t>3</w:t>
            </w:r>
          </w:p>
        </w:tc>
        <w:tc>
          <w:tcPr>
            <w:tcW w:w="850" w:type="dxa"/>
          </w:tcPr>
          <w:p w:rsidR="004424BA" w:rsidRPr="0041069F" w:rsidRDefault="00F300D3" w:rsidP="004424BA">
            <w:pPr>
              <w:jc w:val="center"/>
              <w:rPr>
                <w:sz w:val="20"/>
                <w:szCs w:val="20"/>
              </w:rPr>
            </w:pPr>
            <w:r>
              <w:rPr>
                <w:sz w:val="20"/>
                <w:szCs w:val="20"/>
              </w:rPr>
              <w:t>7</w:t>
            </w:r>
          </w:p>
        </w:tc>
        <w:tc>
          <w:tcPr>
            <w:tcW w:w="992" w:type="dxa"/>
          </w:tcPr>
          <w:p w:rsidR="004424BA" w:rsidRPr="0041069F" w:rsidRDefault="004424BA" w:rsidP="00F300D3">
            <w:pPr>
              <w:jc w:val="center"/>
              <w:rPr>
                <w:sz w:val="20"/>
                <w:szCs w:val="20"/>
              </w:rPr>
            </w:pPr>
            <w:r>
              <w:rPr>
                <w:sz w:val="20"/>
                <w:szCs w:val="20"/>
              </w:rPr>
              <w:t>1</w:t>
            </w:r>
            <w:r w:rsidR="00F300D3">
              <w:rPr>
                <w:sz w:val="20"/>
                <w:szCs w:val="20"/>
              </w:rPr>
              <w:t>4</w:t>
            </w:r>
          </w:p>
        </w:tc>
        <w:tc>
          <w:tcPr>
            <w:tcW w:w="993" w:type="dxa"/>
          </w:tcPr>
          <w:p w:rsidR="004424BA" w:rsidRPr="0041069F" w:rsidRDefault="005B0084" w:rsidP="004424BA">
            <w:pPr>
              <w:jc w:val="center"/>
              <w:rPr>
                <w:sz w:val="20"/>
                <w:szCs w:val="20"/>
              </w:rPr>
            </w:pPr>
            <w:r>
              <w:rPr>
                <w:sz w:val="20"/>
                <w:szCs w:val="20"/>
              </w:rPr>
              <w:t>87,19</w:t>
            </w:r>
          </w:p>
        </w:tc>
      </w:tr>
    </w:tbl>
    <w:p w:rsidR="00AE2F9C" w:rsidRDefault="002B0279" w:rsidP="00F300D3">
      <w:pPr>
        <w:jc w:val="both"/>
      </w:pPr>
      <w:r w:rsidRPr="00A65BDB">
        <w:rPr>
          <w:b/>
        </w:rPr>
        <w:t>П</w:t>
      </w:r>
      <w:r>
        <w:rPr>
          <w:b/>
        </w:rPr>
        <w:t>остановили</w:t>
      </w:r>
      <w:r w:rsidR="005F08C4">
        <w:rPr>
          <w:b/>
        </w:rPr>
        <w:t xml:space="preserve">: </w:t>
      </w:r>
      <w:r w:rsidR="005F08C4">
        <w:t xml:space="preserve">Создать и утвердить комиссию по электроснабжению в следующем составе: </w:t>
      </w:r>
      <w:r w:rsidR="005F08C4">
        <w:rPr>
          <w:sz w:val="22"/>
          <w:szCs w:val="22"/>
        </w:rPr>
        <w:t xml:space="preserve">Бондаренко С.Н., Липко И.Ю., и Гиль В.И. Наделить комиссию полномочиями </w:t>
      </w:r>
      <w:r w:rsidR="005F08C4">
        <w:t>проверять точки подключения к электрическим сетям ТСН и линии электропередач ТСН на соответствие нормам правил и положений, снимать показания приборов учета членов и собственников ТСН, помогать правлению в досудебном урегулировании вопросов с должниками ТСН по электроэнергии.</w:t>
      </w:r>
    </w:p>
    <w:p w:rsidR="005F08C4" w:rsidRDefault="005F08C4" w:rsidP="005F08C4"/>
    <w:p w:rsidR="008C2E01" w:rsidRPr="00F300D3" w:rsidRDefault="005F08C4" w:rsidP="00316A09">
      <w:pPr>
        <w:rPr>
          <w:b/>
        </w:rPr>
      </w:pPr>
      <w:r w:rsidRPr="00F300D3">
        <w:rPr>
          <w:b/>
        </w:rPr>
        <w:t>12</w:t>
      </w:r>
      <w:r w:rsidR="00316A09" w:rsidRPr="00F300D3">
        <w:rPr>
          <w:b/>
        </w:rPr>
        <w:t xml:space="preserve">. </w:t>
      </w:r>
      <w:r w:rsidR="009C7571" w:rsidRPr="00F300D3">
        <w:rPr>
          <w:b/>
        </w:rPr>
        <w:t>О выделении земельного участка под КТП и оформление на баланс ТСН.</w:t>
      </w:r>
    </w:p>
    <w:p w:rsidR="004F5BBA" w:rsidRDefault="004F5BBA" w:rsidP="004F5BBA">
      <w:pPr>
        <w:ind w:firstLine="708"/>
        <w:jc w:val="both"/>
      </w:pPr>
      <w:r w:rsidRPr="004F5BBA">
        <w:rPr>
          <w:b/>
        </w:rPr>
        <w:t xml:space="preserve">По </w:t>
      </w:r>
      <w:r w:rsidR="009C7571">
        <w:rPr>
          <w:b/>
        </w:rPr>
        <w:t xml:space="preserve">двенадцатому </w:t>
      </w:r>
      <w:r w:rsidRPr="004F5BBA">
        <w:rPr>
          <w:b/>
        </w:rPr>
        <w:t>вопросу</w:t>
      </w:r>
      <w:r w:rsidR="00E57853">
        <w:rPr>
          <w:b/>
        </w:rPr>
        <w:t xml:space="preserve"> повестки дня</w:t>
      </w:r>
      <w:r>
        <w:t xml:space="preserve"> </w:t>
      </w:r>
      <w:r w:rsidR="009C7571">
        <w:t xml:space="preserve">членам и собственникам ТСН была доведена информация о том, что </w:t>
      </w:r>
      <w:r w:rsidR="009703F9">
        <w:t>не смотря на то, что мы провели модернизацию и повышение мощности КТП-1910, юридически нет ни единого документа, которое бы подтверждало что ТСН СНТ «Строитель-3» является его собственником и балансодержателем. Необходимо выделение и оформление земли под К</w:t>
      </w:r>
      <w:r w:rsidR="00C77AAF">
        <w:t>ТП соответствующим образом, и в</w:t>
      </w:r>
      <w:r w:rsidR="009703F9">
        <w:t>последствии оформление КТП как объект ТСН СНТ «Строитель-3». Предложено выделить земельный участок, находящийся под КТП-1910 и оформить её на баланс ТСН. Голосование проводилось в заочной форме по бюллетеням.</w:t>
      </w:r>
    </w:p>
    <w:p w:rsidR="009703F9" w:rsidRPr="001E57E7" w:rsidRDefault="009703F9" w:rsidP="009703F9">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300D3" w:rsidRPr="0041069F" w:rsidTr="00C96FEB">
        <w:trPr>
          <w:trHeight w:val="443"/>
        </w:trPr>
        <w:tc>
          <w:tcPr>
            <w:tcW w:w="1821" w:type="dxa"/>
          </w:tcPr>
          <w:p w:rsidR="00F300D3" w:rsidRPr="0041069F" w:rsidRDefault="00F300D3" w:rsidP="00C96FEB">
            <w:pPr>
              <w:jc w:val="center"/>
              <w:rPr>
                <w:sz w:val="20"/>
                <w:szCs w:val="20"/>
              </w:rPr>
            </w:pPr>
          </w:p>
        </w:tc>
        <w:tc>
          <w:tcPr>
            <w:tcW w:w="2410" w:type="dxa"/>
            <w:gridSpan w:val="3"/>
          </w:tcPr>
          <w:p w:rsidR="00F300D3" w:rsidRPr="0041069F" w:rsidRDefault="00F300D3" w:rsidP="00C96FEB">
            <w:pPr>
              <w:jc w:val="center"/>
              <w:rPr>
                <w:sz w:val="20"/>
                <w:szCs w:val="20"/>
              </w:rPr>
            </w:pPr>
            <w:r w:rsidRPr="0041069F">
              <w:rPr>
                <w:sz w:val="20"/>
                <w:szCs w:val="20"/>
              </w:rPr>
              <w:t>Члены ТСН</w:t>
            </w:r>
          </w:p>
        </w:tc>
        <w:tc>
          <w:tcPr>
            <w:tcW w:w="2410" w:type="dxa"/>
            <w:gridSpan w:val="3"/>
          </w:tcPr>
          <w:p w:rsidR="00F300D3" w:rsidRPr="0041069F" w:rsidRDefault="00F300D3" w:rsidP="00C96FEB">
            <w:pPr>
              <w:jc w:val="center"/>
              <w:rPr>
                <w:sz w:val="20"/>
                <w:szCs w:val="20"/>
              </w:rPr>
            </w:pPr>
            <w:r w:rsidRPr="0041069F">
              <w:rPr>
                <w:sz w:val="20"/>
                <w:szCs w:val="20"/>
              </w:rPr>
              <w:t>Собственники ТСН</w:t>
            </w:r>
          </w:p>
        </w:tc>
        <w:tc>
          <w:tcPr>
            <w:tcW w:w="2409" w:type="dxa"/>
            <w:gridSpan w:val="3"/>
          </w:tcPr>
          <w:p w:rsidR="00F300D3" w:rsidRPr="0041069F" w:rsidRDefault="00F300D3" w:rsidP="00C96FEB">
            <w:pPr>
              <w:jc w:val="center"/>
              <w:rPr>
                <w:sz w:val="20"/>
                <w:szCs w:val="20"/>
              </w:rPr>
            </w:pPr>
            <w:r w:rsidRPr="0041069F">
              <w:rPr>
                <w:sz w:val="20"/>
                <w:szCs w:val="20"/>
              </w:rPr>
              <w:t>Итого</w:t>
            </w:r>
          </w:p>
        </w:tc>
        <w:tc>
          <w:tcPr>
            <w:tcW w:w="993" w:type="dxa"/>
            <w:vMerge w:val="restart"/>
          </w:tcPr>
          <w:p w:rsidR="00F300D3" w:rsidRPr="0041069F" w:rsidRDefault="00F300D3" w:rsidP="00C96FEB">
            <w:pPr>
              <w:jc w:val="center"/>
              <w:rPr>
                <w:sz w:val="20"/>
                <w:szCs w:val="20"/>
              </w:rPr>
            </w:pPr>
            <w:r w:rsidRPr="0041069F">
              <w:rPr>
                <w:sz w:val="20"/>
                <w:szCs w:val="20"/>
              </w:rPr>
              <w:t>Коли-чество голосов «ЗА»,%</w:t>
            </w:r>
          </w:p>
        </w:tc>
      </w:tr>
      <w:tr w:rsidR="00F300D3" w:rsidRPr="0041069F" w:rsidTr="00C96FEB">
        <w:trPr>
          <w:trHeight w:val="563"/>
        </w:trPr>
        <w:tc>
          <w:tcPr>
            <w:tcW w:w="1821" w:type="dxa"/>
            <w:vMerge w:val="restart"/>
          </w:tcPr>
          <w:p w:rsidR="00F300D3" w:rsidRPr="0041069F" w:rsidRDefault="00F300D3" w:rsidP="00C96FEB">
            <w:pPr>
              <w:jc w:val="center"/>
              <w:rPr>
                <w:sz w:val="20"/>
                <w:szCs w:val="20"/>
              </w:rPr>
            </w:pPr>
            <w:r>
              <w:rPr>
                <w:sz w:val="20"/>
                <w:szCs w:val="20"/>
              </w:rPr>
              <w:t>Двенадцатый</w:t>
            </w:r>
            <w:r w:rsidRPr="0041069F">
              <w:rPr>
                <w:sz w:val="20"/>
                <w:szCs w:val="20"/>
              </w:rPr>
              <w:t xml:space="preserve"> вопрос повестки дня</w:t>
            </w:r>
          </w:p>
        </w:tc>
        <w:tc>
          <w:tcPr>
            <w:tcW w:w="656" w:type="dxa"/>
          </w:tcPr>
          <w:p w:rsidR="00F300D3" w:rsidRPr="0041069F" w:rsidRDefault="00F300D3" w:rsidP="00C96FEB">
            <w:pPr>
              <w:jc w:val="center"/>
              <w:rPr>
                <w:sz w:val="20"/>
                <w:szCs w:val="20"/>
              </w:rPr>
            </w:pPr>
            <w:r w:rsidRPr="0041069F">
              <w:rPr>
                <w:sz w:val="20"/>
                <w:szCs w:val="20"/>
              </w:rPr>
              <w:t>за</w:t>
            </w:r>
          </w:p>
        </w:tc>
        <w:tc>
          <w:tcPr>
            <w:tcW w:w="903" w:type="dxa"/>
          </w:tcPr>
          <w:p w:rsidR="00F300D3" w:rsidRPr="0041069F" w:rsidRDefault="00F300D3" w:rsidP="00C96FEB">
            <w:pPr>
              <w:jc w:val="center"/>
              <w:rPr>
                <w:sz w:val="20"/>
                <w:szCs w:val="20"/>
              </w:rPr>
            </w:pPr>
            <w:r w:rsidRPr="0041069F">
              <w:rPr>
                <w:sz w:val="20"/>
                <w:szCs w:val="20"/>
              </w:rPr>
              <w:t>против</w:t>
            </w:r>
          </w:p>
        </w:tc>
        <w:tc>
          <w:tcPr>
            <w:tcW w:w="851" w:type="dxa"/>
          </w:tcPr>
          <w:p w:rsidR="00F300D3" w:rsidRPr="0041069F" w:rsidRDefault="00F300D3" w:rsidP="00C96FEB">
            <w:pPr>
              <w:jc w:val="center"/>
              <w:rPr>
                <w:sz w:val="20"/>
                <w:szCs w:val="20"/>
              </w:rPr>
            </w:pPr>
            <w:r w:rsidRPr="0041069F">
              <w:rPr>
                <w:sz w:val="20"/>
                <w:szCs w:val="20"/>
              </w:rPr>
              <w:t>воздер-жался</w:t>
            </w:r>
          </w:p>
        </w:tc>
        <w:tc>
          <w:tcPr>
            <w:tcW w:w="567" w:type="dxa"/>
          </w:tcPr>
          <w:p w:rsidR="00F300D3" w:rsidRPr="0041069F" w:rsidRDefault="00F300D3" w:rsidP="00C96FEB">
            <w:pPr>
              <w:jc w:val="center"/>
              <w:rPr>
                <w:sz w:val="20"/>
                <w:szCs w:val="20"/>
              </w:rPr>
            </w:pPr>
            <w:r w:rsidRPr="0041069F">
              <w:rPr>
                <w:sz w:val="20"/>
                <w:szCs w:val="20"/>
              </w:rPr>
              <w:t>за</w:t>
            </w:r>
          </w:p>
        </w:tc>
        <w:tc>
          <w:tcPr>
            <w:tcW w:w="850" w:type="dxa"/>
          </w:tcPr>
          <w:p w:rsidR="00F300D3" w:rsidRPr="0041069F" w:rsidRDefault="00F300D3" w:rsidP="00C96FEB">
            <w:pPr>
              <w:jc w:val="center"/>
              <w:rPr>
                <w:sz w:val="20"/>
                <w:szCs w:val="20"/>
              </w:rPr>
            </w:pPr>
            <w:r w:rsidRPr="0041069F">
              <w:rPr>
                <w:sz w:val="20"/>
                <w:szCs w:val="20"/>
              </w:rPr>
              <w:t>против</w:t>
            </w:r>
          </w:p>
        </w:tc>
        <w:tc>
          <w:tcPr>
            <w:tcW w:w="993" w:type="dxa"/>
          </w:tcPr>
          <w:p w:rsidR="00F300D3" w:rsidRPr="0041069F" w:rsidRDefault="00F300D3" w:rsidP="00C96FEB">
            <w:pPr>
              <w:jc w:val="center"/>
              <w:rPr>
                <w:sz w:val="20"/>
                <w:szCs w:val="20"/>
              </w:rPr>
            </w:pPr>
            <w:r w:rsidRPr="0041069F">
              <w:rPr>
                <w:sz w:val="20"/>
                <w:szCs w:val="20"/>
              </w:rPr>
              <w:t>Воздер-жался</w:t>
            </w:r>
          </w:p>
        </w:tc>
        <w:tc>
          <w:tcPr>
            <w:tcW w:w="567" w:type="dxa"/>
          </w:tcPr>
          <w:p w:rsidR="00F300D3" w:rsidRPr="0041069F" w:rsidRDefault="00F300D3" w:rsidP="00C96FEB">
            <w:pPr>
              <w:jc w:val="center"/>
              <w:rPr>
                <w:sz w:val="20"/>
                <w:szCs w:val="20"/>
              </w:rPr>
            </w:pPr>
            <w:r w:rsidRPr="0041069F">
              <w:rPr>
                <w:sz w:val="20"/>
                <w:szCs w:val="20"/>
              </w:rPr>
              <w:t>за</w:t>
            </w:r>
          </w:p>
        </w:tc>
        <w:tc>
          <w:tcPr>
            <w:tcW w:w="850" w:type="dxa"/>
          </w:tcPr>
          <w:p w:rsidR="00F300D3" w:rsidRPr="0041069F" w:rsidRDefault="00F300D3" w:rsidP="00C96FEB">
            <w:pPr>
              <w:jc w:val="center"/>
              <w:rPr>
                <w:sz w:val="20"/>
                <w:szCs w:val="20"/>
              </w:rPr>
            </w:pPr>
            <w:r w:rsidRPr="0041069F">
              <w:rPr>
                <w:sz w:val="20"/>
                <w:szCs w:val="20"/>
              </w:rPr>
              <w:t>против</w:t>
            </w:r>
          </w:p>
        </w:tc>
        <w:tc>
          <w:tcPr>
            <w:tcW w:w="992" w:type="dxa"/>
          </w:tcPr>
          <w:p w:rsidR="00F300D3" w:rsidRPr="0041069F" w:rsidRDefault="00F300D3" w:rsidP="00C96FEB">
            <w:pPr>
              <w:jc w:val="center"/>
              <w:rPr>
                <w:sz w:val="20"/>
                <w:szCs w:val="20"/>
              </w:rPr>
            </w:pPr>
            <w:r w:rsidRPr="0041069F">
              <w:rPr>
                <w:sz w:val="20"/>
                <w:szCs w:val="20"/>
              </w:rPr>
              <w:t>Воздер-</w:t>
            </w:r>
          </w:p>
          <w:p w:rsidR="00F300D3" w:rsidRPr="0041069F" w:rsidRDefault="00F300D3" w:rsidP="00C96FEB">
            <w:pPr>
              <w:jc w:val="center"/>
              <w:rPr>
                <w:sz w:val="20"/>
                <w:szCs w:val="20"/>
              </w:rPr>
            </w:pPr>
            <w:r w:rsidRPr="0041069F">
              <w:rPr>
                <w:sz w:val="20"/>
                <w:szCs w:val="20"/>
              </w:rPr>
              <w:t>жался</w:t>
            </w:r>
          </w:p>
        </w:tc>
        <w:tc>
          <w:tcPr>
            <w:tcW w:w="993" w:type="dxa"/>
            <w:vMerge/>
          </w:tcPr>
          <w:p w:rsidR="00F300D3" w:rsidRPr="0041069F" w:rsidRDefault="00F300D3" w:rsidP="00C96FEB">
            <w:pPr>
              <w:jc w:val="center"/>
              <w:rPr>
                <w:sz w:val="20"/>
                <w:szCs w:val="20"/>
              </w:rPr>
            </w:pPr>
          </w:p>
        </w:tc>
      </w:tr>
      <w:tr w:rsidR="00F300D3" w:rsidRPr="0041069F" w:rsidTr="00C96FEB">
        <w:trPr>
          <w:trHeight w:val="252"/>
        </w:trPr>
        <w:tc>
          <w:tcPr>
            <w:tcW w:w="1821" w:type="dxa"/>
            <w:vMerge/>
          </w:tcPr>
          <w:p w:rsidR="00F300D3" w:rsidRPr="0041069F" w:rsidRDefault="00F300D3" w:rsidP="00C96FEB">
            <w:pPr>
              <w:jc w:val="center"/>
              <w:rPr>
                <w:sz w:val="20"/>
                <w:szCs w:val="20"/>
              </w:rPr>
            </w:pPr>
          </w:p>
        </w:tc>
        <w:tc>
          <w:tcPr>
            <w:tcW w:w="656" w:type="dxa"/>
          </w:tcPr>
          <w:p w:rsidR="00F300D3" w:rsidRPr="0041069F" w:rsidRDefault="00F300D3" w:rsidP="00F300D3">
            <w:pPr>
              <w:jc w:val="center"/>
              <w:rPr>
                <w:sz w:val="20"/>
                <w:szCs w:val="20"/>
              </w:rPr>
            </w:pPr>
            <w:r w:rsidRPr="0041069F">
              <w:rPr>
                <w:sz w:val="20"/>
                <w:szCs w:val="20"/>
              </w:rPr>
              <w:t>14</w:t>
            </w:r>
            <w:r>
              <w:rPr>
                <w:sz w:val="20"/>
                <w:szCs w:val="20"/>
              </w:rPr>
              <w:t>8</w:t>
            </w:r>
          </w:p>
        </w:tc>
        <w:tc>
          <w:tcPr>
            <w:tcW w:w="903" w:type="dxa"/>
          </w:tcPr>
          <w:p w:rsidR="00F300D3" w:rsidRPr="0041069F" w:rsidRDefault="00F300D3" w:rsidP="00C96FEB">
            <w:pPr>
              <w:jc w:val="center"/>
              <w:rPr>
                <w:sz w:val="20"/>
                <w:szCs w:val="20"/>
              </w:rPr>
            </w:pPr>
            <w:r>
              <w:rPr>
                <w:sz w:val="20"/>
                <w:szCs w:val="20"/>
              </w:rPr>
              <w:t>2</w:t>
            </w:r>
          </w:p>
        </w:tc>
        <w:tc>
          <w:tcPr>
            <w:tcW w:w="851" w:type="dxa"/>
          </w:tcPr>
          <w:p w:rsidR="00F300D3" w:rsidRPr="0041069F" w:rsidRDefault="00F300D3" w:rsidP="00F300D3">
            <w:pPr>
              <w:jc w:val="center"/>
              <w:rPr>
                <w:sz w:val="20"/>
                <w:szCs w:val="20"/>
              </w:rPr>
            </w:pPr>
            <w:r w:rsidRPr="0041069F">
              <w:rPr>
                <w:sz w:val="20"/>
                <w:szCs w:val="20"/>
              </w:rPr>
              <w:t>1</w:t>
            </w:r>
            <w:r>
              <w:rPr>
                <w:sz w:val="20"/>
                <w:szCs w:val="20"/>
              </w:rPr>
              <w:t>0</w:t>
            </w:r>
          </w:p>
        </w:tc>
        <w:tc>
          <w:tcPr>
            <w:tcW w:w="567" w:type="dxa"/>
          </w:tcPr>
          <w:p w:rsidR="00F300D3" w:rsidRPr="0041069F" w:rsidRDefault="00F300D3" w:rsidP="00C96FEB">
            <w:pPr>
              <w:jc w:val="center"/>
              <w:rPr>
                <w:sz w:val="20"/>
                <w:szCs w:val="20"/>
              </w:rPr>
            </w:pPr>
            <w:r>
              <w:rPr>
                <w:sz w:val="20"/>
                <w:szCs w:val="20"/>
              </w:rPr>
              <w:t>3</w:t>
            </w:r>
          </w:p>
        </w:tc>
        <w:tc>
          <w:tcPr>
            <w:tcW w:w="850" w:type="dxa"/>
          </w:tcPr>
          <w:p w:rsidR="00F300D3" w:rsidRPr="0041069F" w:rsidRDefault="00F300D3" w:rsidP="00C96FEB">
            <w:pPr>
              <w:jc w:val="center"/>
              <w:rPr>
                <w:sz w:val="20"/>
                <w:szCs w:val="20"/>
              </w:rPr>
            </w:pPr>
            <w:r>
              <w:rPr>
                <w:sz w:val="20"/>
                <w:szCs w:val="20"/>
              </w:rPr>
              <w:t>1</w:t>
            </w:r>
          </w:p>
        </w:tc>
        <w:tc>
          <w:tcPr>
            <w:tcW w:w="993" w:type="dxa"/>
          </w:tcPr>
          <w:p w:rsidR="00F300D3" w:rsidRPr="0041069F" w:rsidRDefault="00F300D3" w:rsidP="00C96FEB">
            <w:pPr>
              <w:jc w:val="center"/>
              <w:rPr>
                <w:sz w:val="20"/>
                <w:szCs w:val="20"/>
              </w:rPr>
            </w:pPr>
            <w:r>
              <w:rPr>
                <w:sz w:val="20"/>
                <w:szCs w:val="20"/>
              </w:rPr>
              <w:t>0</w:t>
            </w:r>
          </w:p>
        </w:tc>
        <w:tc>
          <w:tcPr>
            <w:tcW w:w="567" w:type="dxa"/>
          </w:tcPr>
          <w:p w:rsidR="00F300D3" w:rsidRPr="0041069F" w:rsidRDefault="00F300D3" w:rsidP="00C96FEB">
            <w:pPr>
              <w:jc w:val="center"/>
              <w:rPr>
                <w:sz w:val="20"/>
                <w:szCs w:val="20"/>
              </w:rPr>
            </w:pPr>
            <w:r>
              <w:rPr>
                <w:sz w:val="20"/>
                <w:szCs w:val="20"/>
              </w:rPr>
              <w:t>151</w:t>
            </w:r>
          </w:p>
        </w:tc>
        <w:tc>
          <w:tcPr>
            <w:tcW w:w="850" w:type="dxa"/>
          </w:tcPr>
          <w:p w:rsidR="00F300D3" w:rsidRPr="0041069F" w:rsidRDefault="00F300D3" w:rsidP="00C96FEB">
            <w:pPr>
              <w:jc w:val="center"/>
              <w:rPr>
                <w:sz w:val="20"/>
                <w:szCs w:val="20"/>
              </w:rPr>
            </w:pPr>
            <w:r>
              <w:rPr>
                <w:sz w:val="20"/>
                <w:szCs w:val="20"/>
              </w:rPr>
              <w:t>3</w:t>
            </w:r>
          </w:p>
        </w:tc>
        <w:tc>
          <w:tcPr>
            <w:tcW w:w="992" w:type="dxa"/>
          </w:tcPr>
          <w:p w:rsidR="00F300D3" w:rsidRPr="0041069F" w:rsidRDefault="00F300D3" w:rsidP="00F300D3">
            <w:pPr>
              <w:jc w:val="center"/>
              <w:rPr>
                <w:sz w:val="20"/>
                <w:szCs w:val="20"/>
              </w:rPr>
            </w:pPr>
            <w:r>
              <w:rPr>
                <w:sz w:val="20"/>
                <w:szCs w:val="20"/>
              </w:rPr>
              <w:t>10</w:t>
            </w:r>
          </w:p>
        </w:tc>
        <w:tc>
          <w:tcPr>
            <w:tcW w:w="993" w:type="dxa"/>
          </w:tcPr>
          <w:p w:rsidR="00F300D3" w:rsidRPr="0041069F" w:rsidRDefault="005B0084" w:rsidP="00C96FEB">
            <w:pPr>
              <w:jc w:val="center"/>
              <w:rPr>
                <w:sz w:val="20"/>
                <w:szCs w:val="20"/>
              </w:rPr>
            </w:pPr>
            <w:r>
              <w:rPr>
                <w:sz w:val="20"/>
                <w:szCs w:val="20"/>
              </w:rPr>
              <w:t>92,07</w:t>
            </w:r>
          </w:p>
        </w:tc>
      </w:tr>
    </w:tbl>
    <w:p w:rsidR="009703F9" w:rsidRPr="009703F9" w:rsidRDefault="002B0279" w:rsidP="009703F9">
      <w:r w:rsidRPr="00A65BDB">
        <w:rPr>
          <w:b/>
        </w:rPr>
        <w:t>П</w:t>
      </w:r>
      <w:r>
        <w:rPr>
          <w:b/>
        </w:rPr>
        <w:t>остановили</w:t>
      </w:r>
      <w:r w:rsidR="009703F9">
        <w:rPr>
          <w:b/>
        </w:rPr>
        <w:t>:</w:t>
      </w:r>
      <w:r w:rsidR="00F300D3">
        <w:rPr>
          <w:b/>
        </w:rPr>
        <w:t xml:space="preserve"> </w:t>
      </w:r>
      <w:r w:rsidR="009703F9" w:rsidRPr="009703F9">
        <w:t>Выделить землю, находящуюся под КТП-1910</w:t>
      </w:r>
      <w:r w:rsidR="009703F9">
        <w:t xml:space="preserve"> и оформить её на баланс ТСН СНТ «Строитель-3».</w:t>
      </w:r>
    </w:p>
    <w:p w:rsidR="009703F9" w:rsidRDefault="009703F9" w:rsidP="009703F9"/>
    <w:p w:rsidR="008C2E01" w:rsidRDefault="009703F9" w:rsidP="008C2E01">
      <w:r>
        <w:rPr>
          <w:b/>
        </w:rPr>
        <w:t>13</w:t>
      </w:r>
      <w:r w:rsidR="008C2E01" w:rsidRPr="0053569C">
        <w:rPr>
          <w:b/>
        </w:rPr>
        <w:t xml:space="preserve">. </w:t>
      </w:r>
      <w:r>
        <w:rPr>
          <w:b/>
        </w:rPr>
        <w:t>Оформление КТП на баланс ТСН.</w:t>
      </w:r>
      <w:r w:rsidR="008C2E01" w:rsidRPr="008C2E01">
        <w:rPr>
          <w:b/>
        </w:rPr>
        <w:t xml:space="preserve"> </w:t>
      </w:r>
      <w:r w:rsidR="008C2E01">
        <w:t xml:space="preserve"> </w:t>
      </w:r>
    </w:p>
    <w:p w:rsidR="008C2E01" w:rsidRDefault="00E57853" w:rsidP="008C2E01">
      <w:pPr>
        <w:ind w:firstLine="708"/>
      </w:pPr>
      <w:r w:rsidRPr="004F5BBA">
        <w:rPr>
          <w:b/>
        </w:rPr>
        <w:t xml:space="preserve">По </w:t>
      </w:r>
      <w:r w:rsidR="009703F9">
        <w:rPr>
          <w:b/>
        </w:rPr>
        <w:t>тринадцатому</w:t>
      </w:r>
      <w:r w:rsidRPr="004F5BBA">
        <w:rPr>
          <w:b/>
        </w:rPr>
        <w:t xml:space="preserve"> вопросу</w:t>
      </w:r>
      <w:r>
        <w:rPr>
          <w:b/>
        </w:rPr>
        <w:t xml:space="preserve"> повестки дня</w:t>
      </w:r>
      <w:r>
        <w:t xml:space="preserve"> </w:t>
      </w:r>
      <w:r w:rsidR="009703F9">
        <w:t>членам и собственникам ТСН была доведена информация о необходимости после выделения земли под КТП-1910 и оформлении её на баланс ТСН, произвести оформление самого КТП-1910 на баланс ТСН СНТ «Строитель-3»(в собственность ТСН). Вопрос поставлен на голосование. Голосование проводилось в заочной форме по бюллетеням.</w:t>
      </w:r>
    </w:p>
    <w:p w:rsidR="009703F9" w:rsidRPr="001E57E7" w:rsidRDefault="009703F9" w:rsidP="009703F9">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300D3" w:rsidRPr="0041069F" w:rsidTr="00C96FEB">
        <w:trPr>
          <w:trHeight w:val="443"/>
        </w:trPr>
        <w:tc>
          <w:tcPr>
            <w:tcW w:w="1821" w:type="dxa"/>
          </w:tcPr>
          <w:p w:rsidR="00F300D3" w:rsidRPr="0041069F" w:rsidRDefault="00F300D3" w:rsidP="00C96FEB">
            <w:pPr>
              <w:jc w:val="center"/>
              <w:rPr>
                <w:sz w:val="20"/>
                <w:szCs w:val="20"/>
              </w:rPr>
            </w:pPr>
          </w:p>
        </w:tc>
        <w:tc>
          <w:tcPr>
            <w:tcW w:w="2410" w:type="dxa"/>
            <w:gridSpan w:val="3"/>
          </w:tcPr>
          <w:p w:rsidR="00F300D3" w:rsidRPr="0041069F" w:rsidRDefault="00F300D3" w:rsidP="00C96FEB">
            <w:pPr>
              <w:jc w:val="center"/>
              <w:rPr>
                <w:sz w:val="20"/>
                <w:szCs w:val="20"/>
              </w:rPr>
            </w:pPr>
            <w:r w:rsidRPr="0041069F">
              <w:rPr>
                <w:sz w:val="20"/>
                <w:szCs w:val="20"/>
              </w:rPr>
              <w:t>Члены ТСН</w:t>
            </w:r>
          </w:p>
        </w:tc>
        <w:tc>
          <w:tcPr>
            <w:tcW w:w="2410" w:type="dxa"/>
            <w:gridSpan w:val="3"/>
          </w:tcPr>
          <w:p w:rsidR="00F300D3" w:rsidRPr="0041069F" w:rsidRDefault="00F300D3" w:rsidP="00C96FEB">
            <w:pPr>
              <w:jc w:val="center"/>
              <w:rPr>
                <w:sz w:val="20"/>
                <w:szCs w:val="20"/>
              </w:rPr>
            </w:pPr>
            <w:r w:rsidRPr="0041069F">
              <w:rPr>
                <w:sz w:val="20"/>
                <w:szCs w:val="20"/>
              </w:rPr>
              <w:t>Собственники ТСН</w:t>
            </w:r>
          </w:p>
        </w:tc>
        <w:tc>
          <w:tcPr>
            <w:tcW w:w="2409" w:type="dxa"/>
            <w:gridSpan w:val="3"/>
          </w:tcPr>
          <w:p w:rsidR="00F300D3" w:rsidRPr="0041069F" w:rsidRDefault="00F300D3" w:rsidP="00C96FEB">
            <w:pPr>
              <w:jc w:val="center"/>
              <w:rPr>
                <w:sz w:val="20"/>
                <w:szCs w:val="20"/>
              </w:rPr>
            </w:pPr>
            <w:r w:rsidRPr="0041069F">
              <w:rPr>
                <w:sz w:val="20"/>
                <w:szCs w:val="20"/>
              </w:rPr>
              <w:t>Итого</w:t>
            </w:r>
          </w:p>
        </w:tc>
        <w:tc>
          <w:tcPr>
            <w:tcW w:w="993" w:type="dxa"/>
            <w:vMerge w:val="restart"/>
          </w:tcPr>
          <w:p w:rsidR="00F300D3" w:rsidRPr="0041069F" w:rsidRDefault="00F300D3" w:rsidP="00C96FEB">
            <w:pPr>
              <w:jc w:val="center"/>
              <w:rPr>
                <w:sz w:val="20"/>
                <w:szCs w:val="20"/>
              </w:rPr>
            </w:pPr>
            <w:r w:rsidRPr="0041069F">
              <w:rPr>
                <w:sz w:val="20"/>
                <w:szCs w:val="20"/>
              </w:rPr>
              <w:t>Коли-чество голосов «ЗА»,%</w:t>
            </w:r>
          </w:p>
        </w:tc>
      </w:tr>
      <w:tr w:rsidR="00F300D3" w:rsidRPr="0041069F" w:rsidTr="00C96FEB">
        <w:trPr>
          <w:trHeight w:val="563"/>
        </w:trPr>
        <w:tc>
          <w:tcPr>
            <w:tcW w:w="1821" w:type="dxa"/>
            <w:vMerge w:val="restart"/>
          </w:tcPr>
          <w:p w:rsidR="00F300D3" w:rsidRPr="0041069F" w:rsidRDefault="00F300D3" w:rsidP="00C96FEB">
            <w:pPr>
              <w:jc w:val="center"/>
              <w:rPr>
                <w:sz w:val="20"/>
                <w:szCs w:val="20"/>
              </w:rPr>
            </w:pPr>
            <w:r>
              <w:rPr>
                <w:sz w:val="20"/>
                <w:szCs w:val="20"/>
              </w:rPr>
              <w:t>Тринадцатый</w:t>
            </w:r>
            <w:r w:rsidRPr="0041069F">
              <w:rPr>
                <w:sz w:val="20"/>
                <w:szCs w:val="20"/>
              </w:rPr>
              <w:t xml:space="preserve"> вопрос повестки дня</w:t>
            </w:r>
          </w:p>
        </w:tc>
        <w:tc>
          <w:tcPr>
            <w:tcW w:w="656" w:type="dxa"/>
          </w:tcPr>
          <w:p w:rsidR="00F300D3" w:rsidRPr="0041069F" w:rsidRDefault="00F300D3" w:rsidP="00C96FEB">
            <w:pPr>
              <w:jc w:val="center"/>
              <w:rPr>
                <w:sz w:val="20"/>
                <w:szCs w:val="20"/>
              </w:rPr>
            </w:pPr>
            <w:r w:rsidRPr="0041069F">
              <w:rPr>
                <w:sz w:val="20"/>
                <w:szCs w:val="20"/>
              </w:rPr>
              <w:t>за</w:t>
            </w:r>
          </w:p>
        </w:tc>
        <w:tc>
          <w:tcPr>
            <w:tcW w:w="903" w:type="dxa"/>
          </w:tcPr>
          <w:p w:rsidR="00F300D3" w:rsidRPr="0041069F" w:rsidRDefault="00F300D3" w:rsidP="00C96FEB">
            <w:pPr>
              <w:jc w:val="center"/>
              <w:rPr>
                <w:sz w:val="20"/>
                <w:szCs w:val="20"/>
              </w:rPr>
            </w:pPr>
            <w:r w:rsidRPr="0041069F">
              <w:rPr>
                <w:sz w:val="20"/>
                <w:szCs w:val="20"/>
              </w:rPr>
              <w:t>против</w:t>
            </w:r>
          </w:p>
        </w:tc>
        <w:tc>
          <w:tcPr>
            <w:tcW w:w="851" w:type="dxa"/>
          </w:tcPr>
          <w:p w:rsidR="00F300D3" w:rsidRPr="0041069F" w:rsidRDefault="00F300D3" w:rsidP="00C96FEB">
            <w:pPr>
              <w:jc w:val="center"/>
              <w:rPr>
                <w:sz w:val="20"/>
                <w:szCs w:val="20"/>
              </w:rPr>
            </w:pPr>
            <w:r w:rsidRPr="0041069F">
              <w:rPr>
                <w:sz w:val="20"/>
                <w:szCs w:val="20"/>
              </w:rPr>
              <w:t>воздер-жался</w:t>
            </w:r>
          </w:p>
        </w:tc>
        <w:tc>
          <w:tcPr>
            <w:tcW w:w="567" w:type="dxa"/>
          </w:tcPr>
          <w:p w:rsidR="00F300D3" w:rsidRPr="0041069F" w:rsidRDefault="00F300D3" w:rsidP="00C96FEB">
            <w:pPr>
              <w:jc w:val="center"/>
              <w:rPr>
                <w:sz w:val="20"/>
                <w:szCs w:val="20"/>
              </w:rPr>
            </w:pPr>
            <w:r w:rsidRPr="0041069F">
              <w:rPr>
                <w:sz w:val="20"/>
                <w:szCs w:val="20"/>
              </w:rPr>
              <w:t>за</w:t>
            </w:r>
          </w:p>
        </w:tc>
        <w:tc>
          <w:tcPr>
            <w:tcW w:w="850" w:type="dxa"/>
          </w:tcPr>
          <w:p w:rsidR="00F300D3" w:rsidRPr="0041069F" w:rsidRDefault="00F300D3" w:rsidP="00C96FEB">
            <w:pPr>
              <w:jc w:val="center"/>
              <w:rPr>
                <w:sz w:val="20"/>
                <w:szCs w:val="20"/>
              </w:rPr>
            </w:pPr>
            <w:r w:rsidRPr="0041069F">
              <w:rPr>
                <w:sz w:val="20"/>
                <w:szCs w:val="20"/>
              </w:rPr>
              <w:t>против</w:t>
            </w:r>
          </w:p>
        </w:tc>
        <w:tc>
          <w:tcPr>
            <w:tcW w:w="993" w:type="dxa"/>
          </w:tcPr>
          <w:p w:rsidR="00F300D3" w:rsidRPr="0041069F" w:rsidRDefault="00F300D3" w:rsidP="00C96FEB">
            <w:pPr>
              <w:jc w:val="center"/>
              <w:rPr>
                <w:sz w:val="20"/>
                <w:szCs w:val="20"/>
              </w:rPr>
            </w:pPr>
            <w:r w:rsidRPr="0041069F">
              <w:rPr>
                <w:sz w:val="20"/>
                <w:szCs w:val="20"/>
              </w:rPr>
              <w:t>Воздер-жался</w:t>
            </w:r>
          </w:p>
        </w:tc>
        <w:tc>
          <w:tcPr>
            <w:tcW w:w="567" w:type="dxa"/>
          </w:tcPr>
          <w:p w:rsidR="00F300D3" w:rsidRPr="0041069F" w:rsidRDefault="00F300D3" w:rsidP="00C96FEB">
            <w:pPr>
              <w:jc w:val="center"/>
              <w:rPr>
                <w:sz w:val="20"/>
                <w:szCs w:val="20"/>
              </w:rPr>
            </w:pPr>
            <w:r w:rsidRPr="0041069F">
              <w:rPr>
                <w:sz w:val="20"/>
                <w:szCs w:val="20"/>
              </w:rPr>
              <w:t>за</w:t>
            </w:r>
          </w:p>
        </w:tc>
        <w:tc>
          <w:tcPr>
            <w:tcW w:w="850" w:type="dxa"/>
          </w:tcPr>
          <w:p w:rsidR="00F300D3" w:rsidRPr="0041069F" w:rsidRDefault="00F300D3" w:rsidP="00C96FEB">
            <w:pPr>
              <w:jc w:val="center"/>
              <w:rPr>
                <w:sz w:val="20"/>
                <w:szCs w:val="20"/>
              </w:rPr>
            </w:pPr>
            <w:r w:rsidRPr="0041069F">
              <w:rPr>
                <w:sz w:val="20"/>
                <w:szCs w:val="20"/>
              </w:rPr>
              <w:t>против</w:t>
            </w:r>
          </w:p>
        </w:tc>
        <w:tc>
          <w:tcPr>
            <w:tcW w:w="992" w:type="dxa"/>
          </w:tcPr>
          <w:p w:rsidR="00F300D3" w:rsidRPr="0041069F" w:rsidRDefault="00F300D3" w:rsidP="00C96FEB">
            <w:pPr>
              <w:jc w:val="center"/>
              <w:rPr>
                <w:sz w:val="20"/>
                <w:szCs w:val="20"/>
              </w:rPr>
            </w:pPr>
            <w:r w:rsidRPr="0041069F">
              <w:rPr>
                <w:sz w:val="20"/>
                <w:szCs w:val="20"/>
              </w:rPr>
              <w:t>Воздер-</w:t>
            </w:r>
          </w:p>
          <w:p w:rsidR="00F300D3" w:rsidRPr="0041069F" w:rsidRDefault="00F300D3" w:rsidP="00C96FEB">
            <w:pPr>
              <w:jc w:val="center"/>
              <w:rPr>
                <w:sz w:val="20"/>
                <w:szCs w:val="20"/>
              </w:rPr>
            </w:pPr>
            <w:r w:rsidRPr="0041069F">
              <w:rPr>
                <w:sz w:val="20"/>
                <w:szCs w:val="20"/>
              </w:rPr>
              <w:t>жался</w:t>
            </w:r>
          </w:p>
        </w:tc>
        <w:tc>
          <w:tcPr>
            <w:tcW w:w="993" w:type="dxa"/>
            <w:vMerge/>
          </w:tcPr>
          <w:p w:rsidR="00F300D3" w:rsidRPr="0041069F" w:rsidRDefault="00F300D3" w:rsidP="00C96FEB">
            <w:pPr>
              <w:jc w:val="center"/>
              <w:rPr>
                <w:sz w:val="20"/>
                <w:szCs w:val="20"/>
              </w:rPr>
            </w:pPr>
          </w:p>
        </w:tc>
      </w:tr>
      <w:tr w:rsidR="00F300D3" w:rsidRPr="0041069F" w:rsidTr="00C96FEB">
        <w:trPr>
          <w:trHeight w:val="252"/>
        </w:trPr>
        <w:tc>
          <w:tcPr>
            <w:tcW w:w="1821" w:type="dxa"/>
            <w:vMerge/>
          </w:tcPr>
          <w:p w:rsidR="00F300D3" w:rsidRPr="0041069F" w:rsidRDefault="00F300D3" w:rsidP="00C96FEB">
            <w:pPr>
              <w:jc w:val="center"/>
              <w:rPr>
                <w:sz w:val="20"/>
                <w:szCs w:val="20"/>
              </w:rPr>
            </w:pPr>
          </w:p>
        </w:tc>
        <w:tc>
          <w:tcPr>
            <w:tcW w:w="656" w:type="dxa"/>
          </w:tcPr>
          <w:p w:rsidR="00F300D3" w:rsidRPr="0041069F" w:rsidRDefault="00F300D3" w:rsidP="00F300D3">
            <w:pPr>
              <w:jc w:val="center"/>
              <w:rPr>
                <w:sz w:val="20"/>
                <w:szCs w:val="20"/>
              </w:rPr>
            </w:pPr>
            <w:r w:rsidRPr="0041069F">
              <w:rPr>
                <w:sz w:val="20"/>
                <w:szCs w:val="20"/>
              </w:rPr>
              <w:t>14</w:t>
            </w:r>
            <w:r>
              <w:rPr>
                <w:sz w:val="20"/>
                <w:szCs w:val="20"/>
              </w:rPr>
              <w:t>2</w:t>
            </w:r>
          </w:p>
        </w:tc>
        <w:tc>
          <w:tcPr>
            <w:tcW w:w="903" w:type="dxa"/>
          </w:tcPr>
          <w:p w:rsidR="00F300D3" w:rsidRPr="0041069F" w:rsidRDefault="00F300D3" w:rsidP="00C96FEB">
            <w:pPr>
              <w:jc w:val="center"/>
              <w:rPr>
                <w:sz w:val="20"/>
                <w:szCs w:val="20"/>
              </w:rPr>
            </w:pPr>
            <w:r>
              <w:rPr>
                <w:sz w:val="20"/>
                <w:szCs w:val="20"/>
              </w:rPr>
              <w:t>3</w:t>
            </w:r>
          </w:p>
        </w:tc>
        <w:tc>
          <w:tcPr>
            <w:tcW w:w="851" w:type="dxa"/>
          </w:tcPr>
          <w:p w:rsidR="00F300D3" w:rsidRPr="0041069F" w:rsidRDefault="00F300D3" w:rsidP="00F300D3">
            <w:pPr>
              <w:jc w:val="center"/>
              <w:rPr>
                <w:sz w:val="20"/>
                <w:szCs w:val="20"/>
              </w:rPr>
            </w:pPr>
            <w:r w:rsidRPr="0041069F">
              <w:rPr>
                <w:sz w:val="20"/>
                <w:szCs w:val="20"/>
              </w:rPr>
              <w:t>1</w:t>
            </w:r>
            <w:r>
              <w:rPr>
                <w:sz w:val="20"/>
                <w:szCs w:val="20"/>
              </w:rPr>
              <w:t>5</w:t>
            </w:r>
          </w:p>
        </w:tc>
        <w:tc>
          <w:tcPr>
            <w:tcW w:w="567" w:type="dxa"/>
          </w:tcPr>
          <w:p w:rsidR="00F300D3" w:rsidRPr="0041069F" w:rsidRDefault="00F300D3" w:rsidP="00C96FEB">
            <w:pPr>
              <w:jc w:val="center"/>
              <w:rPr>
                <w:sz w:val="20"/>
                <w:szCs w:val="20"/>
              </w:rPr>
            </w:pPr>
            <w:r>
              <w:rPr>
                <w:sz w:val="20"/>
                <w:szCs w:val="20"/>
              </w:rPr>
              <w:t>2</w:t>
            </w:r>
          </w:p>
        </w:tc>
        <w:tc>
          <w:tcPr>
            <w:tcW w:w="850" w:type="dxa"/>
          </w:tcPr>
          <w:p w:rsidR="00F300D3" w:rsidRPr="0041069F" w:rsidRDefault="00F300D3" w:rsidP="00C96FEB">
            <w:pPr>
              <w:jc w:val="center"/>
              <w:rPr>
                <w:sz w:val="20"/>
                <w:szCs w:val="20"/>
              </w:rPr>
            </w:pPr>
            <w:r>
              <w:rPr>
                <w:sz w:val="20"/>
                <w:szCs w:val="20"/>
              </w:rPr>
              <w:t>1</w:t>
            </w:r>
          </w:p>
        </w:tc>
        <w:tc>
          <w:tcPr>
            <w:tcW w:w="993" w:type="dxa"/>
          </w:tcPr>
          <w:p w:rsidR="00F300D3" w:rsidRPr="0041069F" w:rsidRDefault="00F300D3" w:rsidP="00C96FEB">
            <w:pPr>
              <w:jc w:val="center"/>
              <w:rPr>
                <w:sz w:val="20"/>
                <w:szCs w:val="20"/>
              </w:rPr>
            </w:pPr>
            <w:r>
              <w:rPr>
                <w:sz w:val="20"/>
                <w:szCs w:val="20"/>
              </w:rPr>
              <w:t>0</w:t>
            </w:r>
          </w:p>
        </w:tc>
        <w:tc>
          <w:tcPr>
            <w:tcW w:w="567" w:type="dxa"/>
          </w:tcPr>
          <w:p w:rsidR="00F300D3" w:rsidRPr="0041069F" w:rsidRDefault="00F300D3" w:rsidP="00F300D3">
            <w:pPr>
              <w:jc w:val="center"/>
              <w:rPr>
                <w:sz w:val="20"/>
                <w:szCs w:val="20"/>
              </w:rPr>
            </w:pPr>
            <w:r>
              <w:rPr>
                <w:sz w:val="20"/>
                <w:szCs w:val="20"/>
              </w:rPr>
              <w:t>145</w:t>
            </w:r>
          </w:p>
        </w:tc>
        <w:tc>
          <w:tcPr>
            <w:tcW w:w="850" w:type="dxa"/>
          </w:tcPr>
          <w:p w:rsidR="00F300D3" w:rsidRPr="0041069F" w:rsidRDefault="00F300D3" w:rsidP="00C96FEB">
            <w:pPr>
              <w:jc w:val="center"/>
              <w:rPr>
                <w:sz w:val="20"/>
                <w:szCs w:val="20"/>
              </w:rPr>
            </w:pPr>
            <w:r>
              <w:rPr>
                <w:sz w:val="20"/>
                <w:szCs w:val="20"/>
              </w:rPr>
              <w:t>4</w:t>
            </w:r>
          </w:p>
        </w:tc>
        <w:tc>
          <w:tcPr>
            <w:tcW w:w="992" w:type="dxa"/>
          </w:tcPr>
          <w:p w:rsidR="00F300D3" w:rsidRPr="0041069F" w:rsidRDefault="00F300D3" w:rsidP="00F300D3">
            <w:pPr>
              <w:jc w:val="center"/>
              <w:rPr>
                <w:sz w:val="20"/>
                <w:szCs w:val="20"/>
              </w:rPr>
            </w:pPr>
            <w:r>
              <w:rPr>
                <w:sz w:val="20"/>
                <w:szCs w:val="20"/>
              </w:rPr>
              <w:t>15</w:t>
            </w:r>
          </w:p>
        </w:tc>
        <w:tc>
          <w:tcPr>
            <w:tcW w:w="993" w:type="dxa"/>
          </w:tcPr>
          <w:p w:rsidR="00F300D3" w:rsidRPr="0041069F" w:rsidRDefault="005B0084" w:rsidP="00C96FEB">
            <w:pPr>
              <w:jc w:val="center"/>
              <w:rPr>
                <w:sz w:val="20"/>
                <w:szCs w:val="20"/>
              </w:rPr>
            </w:pPr>
            <w:r>
              <w:rPr>
                <w:sz w:val="20"/>
                <w:szCs w:val="20"/>
              </w:rPr>
              <w:t>88,41</w:t>
            </w:r>
          </w:p>
        </w:tc>
      </w:tr>
    </w:tbl>
    <w:p w:rsidR="005570A7" w:rsidRDefault="002B0279" w:rsidP="00F300D3">
      <w:pPr>
        <w:jc w:val="both"/>
        <w:rPr>
          <w:u w:val="single"/>
        </w:rPr>
      </w:pPr>
      <w:r w:rsidRPr="00A65BDB">
        <w:rPr>
          <w:b/>
        </w:rPr>
        <w:t>П</w:t>
      </w:r>
      <w:r>
        <w:rPr>
          <w:b/>
        </w:rPr>
        <w:t>остановили</w:t>
      </w:r>
      <w:r w:rsidR="008C2E01">
        <w:rPr>
          <w:b/>
        </w:rPr>
        <w:t xml:space="preserve">: </w:t>
      </w:r>
      <w:r w:rsidR="00C77AAF">
        <w:t>Оформить КТП-1910 на баланс (в собственность) ТСН СНТ «Строитель-3» после выделения и оформления земельного участка под ним.</w:t>
      </w:r>
    </w:p>
    <w:p w:rsidR="00AE2F9C" w:rsidRDefault="00AE2F9C" w:rsidP="00D45508">
      <w:pPr>
        <w:jc w:val="both"/>
        <w:rPr>
          <w:u w:val="single"/>
        </w:rPr>
      </w:pPr>
    </w:p>
    <w:p w:rsidR="008C2E01" w:rsidRDefault="00C77AAF" w:rsidP="008C2E01">
      <w:r>
        <w:rPr>
          <w:b/>
        </w:rPr>
        <w:t>14</w:t>
      </w:r>
      <w:r w:rsidR="008C2E01" w:rsidRPr="0053569C">
        <w:rPr>
          <w:b/>
        </w:rPr>
        <w:t xml:space="preserve">. </w:t>
      </w:r>
      <w:r w:rsidR="008C2E01">
        <w:rPr>
          <w:b/>
        </w:rPr>
        <w:t xml:space="preserve">О </w:t>
      </w:r>
      <w:r>
        <w:rPr>
          <w:b/>
        </w:rPr>
        <w:t>даче согласия членов ТСН на перераспределение земель общего пользования.</w:t>
      </w:r>
      <w:r w:rsidR="008C2E01">
        <w:t xml:space="preserve"> </w:t>
      </w:r>
    </w:p>
    <w:p w:rsidR="00F300D3" w:rsidRDefault="00FD175C" w:rsidP="008C2E01">
      <w:pPr>
        <w:ind w:firstLine="708"/>
      </w:pPr>
      <w:r w:rsidRPr="004F5BBA">
        <w:rPr>
          <w:b/>
        </w:rPr>
        <w:t xml:space="preserve">По </w:t>
      </w:r>
      <w:r w:rsidR="00C77AAF">
        <w:rPr>
          <w:b/>
        </w:rPr>
        <w:t>четырнадцатому</w:t>
      </w:r>
      <w:r w:rsidRPr="004F5BBA">
        <w:rPr>
          <w:b/>
        </w:rPr>
        <w:t xml:space="preserve"> вопросу</w:t>
      </w:r>
      <w:r>
        <w:rPr>
          <w:b/>
        </w:rPr>
        <w:t xml:space="preserve"> повестки дня</w:t>
      </w:r>
      <w:r>
        <w:t xml:space="preserve"> </w:t>
      </w:r>
      <w:r w:rsidR="00C77AAF" w:rsidRPr="00F300D3">
        <w:t xml:space="preserve">собственникам и членам ТСН была доведена информация о проблеме, возникшей у собственника уч.№129, с частью территории в границах его участка, ошибочно оказавшейся территорией общего пользования (не была оформлена в собственность предыдущими владельцами). Собственник участка №129 выразил готовность при положительном решении вопроса о перераспределении земли общего пользования, находящейся в границах его участка, для последующего оформления выделенного участка в собственность, внести добровольный целевой взнос для нужд ТСН в размере 200000 рублей (двести тысяч). </w:t>
      </w:r>
    </w:p>
    <w:p w:rsidR="008C2E01" w:rsidRPr="00F300D3" w:rsidRDefault="00F300D3" w:rsidP="008C2E01">
      <w:pPr>
        <w:ind w:firstLine="708"/>
        <w:rPr>
          <w:i/>
        </w:rPr>
      </w:pPr>
      <w:r>
        <w:rPr>
          <w:b/>
        </w:rPr>
        <w:t>Формулировка решения, поставленного на голосование</w:t>
      </w:r>
      <w:r w:rsidR="00C77AAF" w:rsidRPr="00F300D3">
        <w:rPr>
          <w:b/>
        </w:rPr>
        <w:t>:</w:t>
      </w:r>
      <w:r w:rsidR="00C77AAF" w:rsidRPr="00F300D3">
        <w:t xml:space="preserve"> </w:t>
      </w:r>
      <w:r w:rsidR="00C77AAF" w:rsidRPr="00F300D3">
        <w:rPr>
          <w:i/>
        </w:rPr>
        <w:t xml:space="preserve">Даёте ли вы согласие на перераспределение земель общего пользования Государственного Акта серия I-KM №005539 от 22.10.1998 г.  от участка  с кадастровым номером 91:02:006016:59/1 площадью ~ 150 м2, </w:t>
      </w:r>
      <w:r w:rsidR="00C77AAF" w:rsidRPr="00F300D3">
        <w:rPr>
          <w:i/>
        </w:rPr>
        <w:lastRenderedPageBreak/>
        <w:t>члену ТСН СНТ «Строитель-3»  Артюхевич А.С., собственнику уч №129, при условии оплаты добровольного целевого взноса для нужд ТСН в размере 200000 рублей?</w:t>
      </w:r>
    </w:p>
    <w:p w:rsidR="00FA6D4F" w:rsidRPr="00F300D3" w:rsidRDefault="00C77AAF" w:rsidP="008C2E01">
      <w:pPr>
        <w:ind w:firstLine="708"/>
      </w:pPr>
      <w:r w:rsidRPr="00F300D3">
        <w:t>Голосование проводилось в заочной форме по бюллетеням.</w:t>
      </w:r>
    </w:p>
    <w:p w:rsidR="00C77AAF" w:rsidRPr="001E57E7" w:rsidRDefault="00C77AAF" w:rsidP="00C77AAF">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300D3" w:rsidRPr="0041069F" w:rsidTr="00C96FEB">
        <w:trPr>
          <w:trHeight w:val="443"/>
        </w:trPr>
        <w:tc>
          <w:tcPr>
            <w:tcW w:w="1821" w:type="dxa"/>
          </w:tcPr>
          <w:p w:rsidR="00F300D3" w:rsidRPr="0041069F" w:rsidRDefault="00F300D3" w:rsidP="00C96FEB">
            <w:pPr>
              <w:jc w:val="center"/>
              <w:rPr>
                <w:sz w:val="20"/>
                <w:szCs w:val="20"/>
              </w:rPr>
            </w:pPr>
          </w:p>
        </w:tc>
        <w:tc>
          <w:tcPr>
            <w:tcW w:w="2410" w:type="dxa"/>
            <w:gridSpan w:val="3"/>
          </w:tcPr>
          <w:p w:rsidR="00F300D3" w:rsidRPr="0041069F" w:rsidRDefault="00F300D3" w:rsidP="00C96FEB">
            <w:pPr>
              <w:jc w:val="center"/>
              <w:rPr>
                <w:sz w:val="20"/>
                <w:szCs w:val="20"/>
              </w:rPr>
            </w:pPr>
            <w:r w:rsidRPr="0041069F">
              <w:rPr>
                <w:sz w:val="20"/>
                <w:szCs w:val="20"/>
              </w:rPr>
              <w:t>Члены ТСН</w:t>
            </w:r>
          </w:p>
        </w:tc>
        <w:tc>
          <w:tcPr>
            <w:tcW w:w="2410" w:type="dxa"/>
            <w:gridSpan w:val="3"/>
          </w:tcPr>
          <w:p w:rsidR="00F300D3" w:rsidRPr="0041069F" w:rsidRDefault="00F300D3" w:rsidP="00C96FEB">
            <w:pPr>
              <w:jc w:val="center"/>
              <w:rPr>
                <w:sz w:val="20"/>
                <w:szCs w:val="20"/>
              </w:rPr>
            </w:pPr>
            <w:r w:rsidRPr="0041069F">
              <w:rPr>
                <w:sz w:val="20"/>
                <w:szCs w:val="20"/>
              </w:rPr>
              <w:t>Собственники ТСН</w:t>
            </w:r>
          </w:p>
        </w:tc>
        <w:tc>
          <w:tcPr>
            <w:tcW w:w="2409" w:type="dxa"/>
            <w:gridSpan w:val="3"/>
          </w:tcPr>
          <w:p w:rsidR="00F300D3" w:rsidRPr="0041069F" w:rsidRDefault="00F300D3" w:rsidP="00C96FEB">
            <w:pPr>
              <w:jc w:val="center"/>
              <w:rPr>
                <w:sz w:val="20"/>
                <w:szCs w:val="20"/>
              </w:rPr>
            </w:pPr>
            <w:r w:rsidRPr="0041069F">
              <w:rPr>
                <w:sz w:val="20"/>
                <w:szCs w:val="20"/>
              </w:rPr>
              <w:t>Итого</w:t>
            </w:r>
          </w:p>
        </w:tc>
        <w:tc>
          <w:tcPr>
            <w:tcW w:w="993" w:type="dxa"/>
            <w:vMerge w:val="restart"/>
          </w:tcPr>
          <w:p w:rsidR="00F300D3" w:rsidRPr="0041069F" w:rsidRDefault="00F300D3" w:rsidP="00C96FEB">
            <w:pPr>
              <w:jc w:val="center"/>
              <w:rPr>
                <w:sz w:val="20"/>
                <w:szCs w:val="20"/>
              </w:rPr>
            </w:pPr>
            <w:r w:rsidRPr="0041069F">
              <w:rPr>
                <w:sz w:val="20"/>
                <w:szCs w:val="20"/>
              </w:rPr>
              <w:t>Коли-чество голосов «ЗА»,%</w:t>
            </w:r>
          </w:p>
        </w:tc>
      </w:tr>
      <w:tr w:rsidR="00F300D3" w:rsidRPr="0041069F" w:rsidTr="00C96FEB">
        <w:trPr>
          <w:trHeight w:val="563"/>
        </w:trPr>
        <w:tc>
          <w:tcPr>
            <w:tcW w:w="1821" w:type="dxa"/>
            <w:vMerge w:val="restart"/>
          </w:tcPr>
          <w:p w:rsidR="00F300D3" w:rsidRPr="0041069F" w:rsidRDefault="00F300D3" w:rsidP="00C96FEB">
            <w:pPr>
              <w:jc w:val="center"/>
              <w:rPr>
                <w:sz w:val="20"/>
                <w:szCs w:val="20"/>
              </w:rPr>
            </w:pPr>
            <w:r>
              <w:rPr>
                <w:sz w:val="20"/>
                <w:szCs w:val="20"/>
              </w:rPr>
              <w:t>Четырнадцатый</w:t>
            </w:r>
            <w:r w:rsidRPr="0041069F">
              <w:rPr>
                <w:sz w:val="20"/>
                <w:szCs w:val="20"/>
              </w:rPr>
              <w:t xml:space="preserve"> вопрос повестки дня</w:t>
            </w:r>
          </w:p>
        </w:tc>
        <w:tc>
          <w:tcPr>
            <w:tcW w:w="656" w:type="dxa"/>
          </w:tcPr>
          <w:p w:rsidR="00F300D3" w:rsidRPr="0041069F" w:rsidRDefault="00F300D3" w:rsidP="00C96FEB">
            <w:pPr>
              <w:jc w:val="center"/>
              <w:rPr>
                <w:sz w:val="20"/>
                <w:szCs w:val="20"/>
              </w:rPr>
            </w:pPr>
            <w:r w:rsidRPr="0041069F">
              <w:rPr>
                <w:sz w:val="20"/>
                <w:szCs w:val="20"/>
              </w:rPr>
              <w:t>за</w:t>
            </w:r>
          </w:p>
        </w:tc>
        <w:tc>
          <w:tcPr>
            <w:tcW w:w="903" w:type="dxa"/>
          </w:tcPr>
          <w:p w:rsidR="00F300D3" w:rsidRPr="0041069F" w:rsidRDefault="00F300D3" w:rsidP="00C96FEB">
            <w:pPr>
              <w:jc w:val="center"/>
              <w:rPr>
                <w:sz w:val="20"/>
                <w:szCs w:val="20"/>
              </w:rPr>
            </w:pPr>
            <w:r w:rsidRPr="0041069F">
              <w:rPr>
                <w:sz w:val="20"/>
                <w:szCs w:val="20"/>
              </w:rPr>
              <w:t>против</w:t>
            </w:r>
          </w:p>
        </w:tc>
        <w:tc>
          <w:tcPr>
            <w:tcW w:w="851" w:type="dxa"/>
          </w:tcPr>
          <w:p w:rsidR="00F300D3" w:rsidRPr="0041069F" w:rsidRDefault="00F300D3" w:rsidP="00C96FEB">
            <w:pPr>
              <w:jc w:val="center"/>
              <w:rPr>
                <w:sz w:val="20"/>
                <w:szCs w:val="20"/>
              </w:rPr>
            </w:pPr>
            <w:r w:rsidRPr="0041069F">
              <w:rPr>
                <w:sz w:val="20"/>
                <w:szCs w:val="20"/>
              </w:rPr>
              <w:t>воздер-жался</w:t>
            </w:r>
          </w:p>
        </w:tc>
        <w:tc>
          <w:tcPr>
            <w:tcW w:w="567" w:type="dxa"/>
          </w:tcPr>
          <w:p w:rsidR="00F300D3" w:rsidRPr="0041069F" w:rsidRDefault="00F300D3" w:rsidP="00C96FEB">
            <w:pPr>
              <w:jc w:val="center"/>
              <w:rPr>
                <w:sz w:val="20"/>
                <w:szCs w:val="20"/>
              </w:rPr>
            </w:pPr>
            <w:r w:rsidRPr="0041069F">
              <w:rPr>
                <w:sz w:val="20"/>
                <w:szCs w:val="20"/>
              </w:rPr>
              <w:t>за</w:t>
            </w:r>
          </w:p>
        </w:tc>
        <w:tc>
          <w:tcPr>
            <w:tcW w:w="850" w:type="dxa"/>
          </w:tcPr>
          <w:p w:rsidR="00F300D3" w:rsidRPr="0041069F" w:rsidRDefault="00F300D3" w:rsidP="00C96FEB">
            <w:pPr>
              <w:jc w:val="center"/>
              <w:rPr>
                <w:sz w:val="20"/>
                <w:szCs w:val="20"/>
              </w:rPr>
            </w:pPr>
            <w:r w:rsidRPr="0041069F">
              <w:rPr>
                <w:sz w:val="20"/>
                <w:szCs w:val="20"/>
              </w:rPr>
              <w:t>против</w:t>
            </w:r>
          </w:p>
        </w:tc>
        <w:tc>
          <w:tcPr>
            <w:tcW w:w="993" w:type="dxa"/>
          </w:tcPr>
          <w:p w:rsidR="00F300D3" w:rsidRPr="0041069F" w:rsidRDefault="00F300D3" w:rsidP="00C96FEB">
            <w:pPr>
              <w:jc w:val="center"/>
              <w:rPr>
                <w:sz w:val="20"/>
                <w:szCs w:val="20"/>
              </w:rPr>
            </w:pPr>
            <w:r w:rsidRPr="0041069F">
              <w:rPr>
                <w:sz w:val="20"/>
                <w:szCs w:val="20"/>
              </w:rPr>
              <w:t>Воздер-жался</w:t>
            </w:r>
          </w:p>
        </w:tc>
        <w:tc>
          <w:tcPr>
            <w:tcW w:w="567" w:type="dxa"/>
          </w:tcPr>
          <w:p w:rsidR="00F300D3" w:rsidRPr="0041069F" w:rsidRDefault="00F300D3" w:rsidP="00C96FEB">
            <w:pPr>
              <w:jc w:val="center"/>
              <w:rPr>
                <w:sz w:val="20"/>
                <w:szCs w:val="20"/>
              </w:rPr>
            </w:pPr>
            <w:r w:rsidRPr="0041069F">
              <w:rPr>
                <w:sz w:val="20"/>
                <w:szCs w:val="20"/>
              </w:rPr>
              <w:t>за</w:t>
            </w:r>
          </w:p>
        </w:tc>
        <w:tc>
          <w:tcPr>
            <w:tcW w:w="850" w:type="dxa"/>
          </w:tcPr>
          <w:p w:rsidR="00F300D3" w:rsidRPr="0041069F" w:rsidRDefault="00F300D3" w:rsidP="00C96FEB">
            <w:pPr>
              <w:jc w:val="center"/>
              <w:rPr>
                <w:sz w:val="20"/>
                <w:szCs w:val="20"/>
              </w:rPr>
            </w:pPr>
            <w:r w:rsidRPr="0041069F">
              <w:rPr>
                <w:sz w:val="20"/>
                <w:szCs w:val="20"/>
              </w:rPr>
              <w:t>против</w:t>
            </w:r>
          </w:p>
        </w:tc>
        <w:tc>
          <w:tcPr>
            <w:tcW w:w="992" w:type="dxa"/>
          </w:tcPr>
          <w:p w:rsidR="00F300D3" w:rsidRPr="0041069F" w:rsidRDefault="00F300D3" w:rsidP="00C96FEB">
            <w:pPr>
              <w:jc w:val="center"/>
              <w:rPr>
                <w:sz w:val="20"/>
                <w:szCs w:val="20"/>
              </w:rPr>
            </w:pPr>
            <w:r w:rsidRPr="0041069F">
              <w:rPr>
                <w:sz w:val="20"/>
                <w:szCs w:val="20"/>
              </w:rPr>
              <w:t>Воздер-</w:t>
            </w:r>
          </w:p>
          <w:p w:rsidR="00F300D3" w:rsidRPr="0041069F" w:rsidRDefault="00F300D3" w:rsidP="00C96FEB">
            <w:pPr>
              <w:jc w:val="center"/>
              <w:rPr>
                <w:sz w:val="20"/>
                <w:szCs w:val="20"/>
              </w:rPr>
            </w:pPr>
            <w:r w:rsidRPr="0041069F">
              <w:rPr>
                <w:sz w:val="20"/>
                <w:szCs w:val="20"/>
              </w:rPr>
              <w:t>жался</w:t>
            </w:r>
          </w:p>
        </w:tc>
        <w:tc>
          <w:tcPr>
            <w:tcW w:w="993" w:type="dxa"/>
            <w:vMerge/>
          </w:tcPr>
          <w:p w:rsidR="00F300D3" w:rsidRPr="0041069F" w:rsidRDefault="00F300D3" w:rsidP="00C96FEB">
            <w:pPr>
              <w:jc w:val="center"/>
              <w:rPr>
                <w:sz w:val="20"/>
                <w:szCs w:val="20"/>
              </w:rPr>
            </w:pPr>
          </w:p>
        </w:tc>
      </w:tr>
      <w:tr w:rsidR="00F300D3" w:rsidRPr="0041069F" w:rsidTr="00C96FEB">
        <w:trPr>
          <w:trHeight w:val="252"/>
        </w:trPr>
        <w:tc>
          <w:tcPr>
            <w:tcW w:w="1821" w:type="dxa"/>
            <w:vMerge/>
          </w:tcPr>
          <w:p w:rsidR="00F300D3" w:rsidRPr="0041069F" w:rsidRDefault="00F300D3" w:rsidP="00C96FEB">
            <w:pPr>
              <w:jc w:val="center"/>
              <w:rPr>
                <w:sz w:val="20"/>
                <w:szCs w:val="20"/>
              </w:rPr>
            </w:pPr>
          </w:p>
        </w:tc>
        <w:tc>
          <w:tcPr>
            <w:tcW w:w="656" w:type="dxa"/>
          </w:tcPr>
          <w:p w:rsidR="00F300D3" w:rsidRPr="0041069F" w:rsidRDefault="00F300D3" w:rsidP="00F300D3">
            <w:pPr>
              <w:jc w:val="center"/>
              <w:rPr>
                <w:sz w:val="20"/>
                <w:szCs w:val="20"/>
              </w:rPr>
            </w:pPr>
            <w:r w:rsidRPr="0041069F">
              <w:rPr>
                <w:sz w:val="20"/>
                <w:szCs w:val="20"/>
              </w:rPr>
              <w:t>1</w:t>
            </w:r>
            <w:r>
              <w:rPr>
                <w:sz w:val="20"/>
                <w:szCs w:val="20"/>
              </w:rPr>
              <w:t>32</w:t>
            </w:r>
          </w:p>
        </w:tc>
        <w:tc>
          <w:tcPr>
            <w:tcW w:w="903" w:type="dxa"/>
          </w:tcPr>
          <w:p w:rsidR="00F300D3" w:rsidRPr="0041069F" w:rsidRDefault="00F300D3" w:rsidP="00C96FEB">
            <w:pPr>
              <w:jc w:val="center"/>
              <w:rPr>
                <w:sz w:val="20"/>
                <w:szCs w:val="20"/>
              </w:rPr>
            </w:pPr>
            <w:r>
              <w:rPr>
                <w:sz w:val="20"/>
                <w:szCs w:val="20"/>
              </w:rPr>
              <w:t>5</w:t>
            </w:r>
          </w:p>
        </w:tc>
        <w:tc>
          <w:tcPr>
            <w:tcW w:w="851" w:type="dxa"/>
          </w:tcPr>
          <w:p w:rsidR="00F300D3" w:rsidRPr="0041069F" w:rsidRDefault="00F300D3" w:rsidP="00C96FEB">
            <w:pPr>
              <w:jc w:val="center"/>
              <w:rPr>
                <w:sz w:val="20"/>
                <w:szCs w:val="20"/>
              </w:rPr>
            </w:pPr>
            <w:r>
              <w:rPr>
                <w:sz w:val="20"/>
                <w:szCs w:val="20"/>
              </w:rPr>
              <w:t>23</w:t>
            </w:r>
          </w:p>
        </w:tc>
        <w:tc>
          <w:tcPr>
            <w:tcW w:w="567" w:type="dxa"/>
          </w:tcPr>
          <w:p w:rsidR="00F300D3" w:rsidRPr="0041069F" w:rsidRDefault="00F300D3" w:rsidP="00C96FEB">
            <w:pPr>
              <w:jc w:val="center"/>
              <w:rPr>
                <w:sz w:val="20"/>
                <w:szCs w:val="20"/>
              </w:rPr>
            </w:pPr>
            <w:r>
              <w:rPr>
                <w:sz w:val="20"/>
                <w:szCs w:val="20"/>
              </w:rPr>
              <w:t>2</w:t>
            </w:r>
          </w:p>
        </w:tc>
        <w:tc>
          <w:tcPr>
            <w:tcW w:w="850" w:type="dxa"/>
          </w:tcPr>
          <w:p w:rsidR="00F300D3" w:rsidRPr="0041069F" w:rsidRDefault="00F300D3" w:rsidP="00C96FEB">
            <w:pPr>
              <w:jc w:val="center"/>
              <w:rPr>
                <w:sz w:val="20"/>
                <w:szCs w:val="20"/>
              </w:rPr>
            </w:pPr>
            <w:r>
              <w:rPr>
                <w:sz w:val="20"/>
                <w:szCs w:val="20"/>
              </w:rPr>
              <w:t>1</w:t>
            </w:r>
          </w:p>
        </w:tc>
        <w:tc>
          <w:tcPr>
            <w:tcW w:w="993" w:type="dxa"/>
          </w:tcPr>
          <w:p w:rsidR="00F300D3" w:rsidRPr="0041069F" w:rsidRDefault="00F300D3" w:rsidP="00C96FEB">
            <w:pPr>
              <w:jc w:val="center"/>
              <w:rPr>
                <w:sz w:val="20"/>
                <w:szCs w:val="20"/>
              </w:rPr>
            </w:pPr>
            <w:r>
              <w:rPr>
                <w:sz w:val="20"/>
                <w:szCs w:val="20"/>
              </w:rPr>
              <w:t>1</w:t>
            </w:r>
          </w:p>
        </w:tc>
        <w:tc>
          <w:tcPr>
            <w:tcW w:w="567" w:type="dxa"/>
          </w:tcPr>
          <w:p w:rsidR="00F300D3" w:rsidRPr="0041069F" w:rsidRDefault="00F300D3" w:rsidP="00F300D3">
            <w:pPr>
              <w:jc w:val="center"/>
              <w:rPr>
                <w:sz w:val="20"/>
                <w:szCs w:val="20"/>
              </w:rPr>
            </w:pPr>
            <w:r>
              <w:rPr>
                <w:sz w:val="20"/>
                <w:szCs w:val="20"/>
              </w:rPr>
              <w:t>134</w:t>
            </w:r>
          </w:p>
        </w:tc>
        <w:tc>
          <w:tcPr>
            <w:tcW w:w="850" w:type="dxa"/>
          </w:tcPr>
          <w:p w:rsidR="00F300D3" w:rsidRPr="0041069F" w:rsidRDefault="00F300D3" w:rsidP="00C96FEB">
            <w:pPr>
              <w:jc w:val="center"/>
              <w:rPr>
                <w:sz w:val="20"/>
                <w:szCs w:val="20"/>
              </w:rPr>
            </w:pPr>
            <w:r>
              <w:rPr>
                <w:sz w:val="20"/>
                <w:szCs w:val="20"/>
              </w:rPr>
              <w:t>6</w:t>
            </w:r>
          </w:p>
        </w:tc>
        <w:tc>
          <w:tcPr>
            <w:tcW w:w="992" w:type="dxa"/>
          </w:tcPr>
          <w:p w:rsidR="00F300D3" w:rsidRPr="0041069F" w:rsidRDefault="00F300D3" w:rsidP="00C96FEB">
            <w:pPr>
              <w:jc w:val="center"/>
              <w:rPr>
                <w:sz w:val="20"/>
                <w:szCs w:val="20"/>
              </w:rPr>
            </w:pPr>
            <w:r>
              <w:rPr>
                <w:sz w:val="20"/>
                <w:szCs w:val="20"/>
              </w:rPr>
              <w:t>24</w:t>
            </w:r>
          </w:p>
        </w:tc>
        <w:tc>
          <w:tcPr>
            <w:tcW w:w="993" w:type="dxa"/>
          </w:tcPr>
          <w:p w:rsidR="00F300D3" w:rsidRPr="0041069F" w:rsidRDefault="005B0084" w:rsidP="00C96FEB">
            <w:pPr>
              <w:jc w:val="center"/>
              <w:rPr>
                <w:sz w:val="20"/>
                <w:szCs w:val="20"/>
              </w:rPr>
            </w:pPr>
            <w:r>
              <w:rPr>
                <w:sz w:val="20"/>
                <w:szCs w:val="20"/>
              </w:rPr>
              <w:t>81,71</w:t>
            </w:r>
          </w:p>
        </w:tc>
      </w:tr>
    </w:tbl>
    <w:p w:rsidR="005C2B47" w:rsidRPr="007F10FE" w:rsidRDefault="002B0279" w:rsidP="00D45508">
      <w:pPr>
        <w:jc w:val="both"/>
        <w:rPr>
          <w:b/>
        </w:rPr>
      </w:pPr>
      <w:r w:rsidRPr="00A65BDB">
        <w:rPr>
          <w:b/>
        </w:rPr>
        <w:t>П</w:t>
      </w:r>
      <w:r>
        <w:rPr>
          <w:b/>
        </w:rPr>
        <w:t>остановили</w:t>
      </w:r>
      <w:r w:rsidR="00C77AAF">
        <w:rPr>
          <w:b/>
        </w:rPr>
        <w:t>:</w:t>
      </w:r>
      <w:r w:rsidR="005F434D">
        <w:rPr>
          <w:b/>
        </w:rPr>
        <w:t xml:space="preserve"> </w:t>
      </w:r>
      <w:r w:rsidR="007F10FE" w:rsidRPr="00D37887">
        <w:t>Дать согласие на перераспределение земель общего пользования Государственного Акта серия I-KM №005539 от 22.10.1998 г.  от участка  с кадастровым номером 91:02:006016:59/1 площадью ~ 150 м2, члену ТСН СНТ «Строитель-3» Артюхевич А.С., собственнику уч №129, при условии оплаты добровольного целевого взноса для нужд ТСН в размере 200000 рублей.</w:t>
      </w:r>
    </w:p>
    <w:p w:rsidR="005C2B47" w:rsidRPr="005C2B47" w:rsidRDefault="005C2B47" w:rsidP="00D45508">
      <w:pPr>
        <w:jc w:val="both"/>
        <w:rPr>
          <w:b/>
        </w:rPr>
      </w:pPr>
    </w:p>
    <w:p w:rsidR="007F10FE" w:rsidRDefault="007F10FE" w:rsidP="007F10FE">
      <w:r>
        <w:rPr>
          <w:b/>
        </w:rPr>
        <w:t>15</w:t>
      </w:r>
      <w:r w:rsidRPr="0053569C">
        <w:rPr>
          <w:b/>
        </w:rPr>
        <w:t xml:space="preserve">. </w:t>
      </w:r>
      <w:r w:rsidRPr="005F434D">
        <w:rPr>
          <w:b/>
        </w:rPr>
        <w:t>О проведение работ по догазификации жилых домов, расположенных</w:t>
      </w:r>
      <w:r w:rsidR="00613778" w:rsidRPr="005F434D">
        <w:rPr>
          <w:b/>
        </w:rPr>
        <w:t xml:space="preserve"> на садовых участках</w:t>
      </w:r>
      <w:r w:rsidRPr="005F434D">
        <w:rPr>
          <w:b/>
        </w:rPr>
        <w:t xml:space="preserve"> в ТСН СНТ «Строитель-3».</w:t>
      </w:r>
      <w:r w:rsidRPr="008C2E01">
        <w:rPr>
          <w:b/>
        </w:rPr>
        <w:t xml:space="preserve"> </w:t>
      </w:r>
      <w:r>
        <w:t xml:space="preserve"> </w:t>
      </w:r>
    </w:p>
    <w:p w:rsidR="00613778" w:rsidRDefault="007F10FE" w:rsidP="007F10FE">
      <w:pPr>
        <w:ind w:firstLine="708"/>
      </w:pPr>
      <w:r w:rsidRPr="004F5BBA">
        <w:rPr>
          <w:b/>
        </w:rPr>
        <w:t xml:space="preserve">По </w:t>
      </w:r>
      <w:r>
        <w:rPr>
          <w:b/>
        </w:rPr>
        <w:t>пятнадцатому</w:t>
      </w:r>
      <w:r w:rsidRPr="004F5BBA">
        <w:rPr>
          <w:b/>
        </w:rPr>
        <w:t xml:space="preserve"> вопросу</w:t>
      </w:r>
      <w:r>
        <w:rPr>
          <w:b/>
        </w:rPr>
        <w:t xml:space="preserve"> повестки дня</w:t>
      </w:r>
      <w:r>
        <w:t xml:space="preserve"> членам и собственникам ТСН была доведена информация о запущенной президентом РФ программе по догазификации, благодаря которой сетевые организации будут строить газовые сети до жилых домов за свой счет.</w:t>
      </w:r>
      <w:r w:rsidR="00613778">
        <w:t xml:space="preserve"> Голосование проводилось в заочной форме по бюллетеням.</w:t>
      </w:r>
      <w:r>
        <w:t xml:space="preserve"> </w:t>
      </w:r>
    </w:p>
    <w:p w:rsidR="007F10FE" w:rsidRPr="00613778" w:rsidRDefault="00613778" w:rsidP="007F10FE">
      <w:pPr>
        <w:ind w:firstLine="708"/>
        <w:rPr>
          <w:b/>
        </w:rPr>
      </w:pPr>
      <w:r w:rsidRPr="00613778">
        <w:rPr>
          <w:b/>
        </w:rPr>
        <w:t>Формулировка решения, поставленная на голосование:</w:t>
      </w:r>
      <w:r w:rsidR="007F10FE" w:rsidRPr="00613778">
        <w:rPr>
          <w:b/>
        </w:rPr>
        <w:t xml:space="preserve"> </w:t>
      </w:r>
    </w:p>
    <w:p w:rsidR="00613778" w:rsidRDefault="00613778" w:rsidP="007F10FE">
      <w:pPr>
        <w:ind w:firstLine="708"/>
      </w:pPr>
      <w:r>
        <w:t>Согласиться с проведением работ по догазификации жилых домов, расположенных на садовых участках на территории ведения гражданами садоводства для собственных нужд, управление которой осуществляется СНТ, в соответствии с прилагаемым перечнем жилых домов, подлежащих подключению в рамках догазификации.</w:t>
      </w:r>
    </w:p>
    <w:p w:rsidR="007F10FE" w:rsidRPr="001E57E7" w:rsidRDefault="007F10FE" w:rsidP="007F10FE">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5F434D" w:rsidRPr="0041069F" w:rsidTr="00C96FEB">
        <w:trPr>
          <w:trHeight w:val="443"/>
        </w:trPr>
        <w:tc>
          <w:tcPr>
            <w:tcW w:w="1821" w:type="dxa"/>
          </w:tcPr>
          <w:p w:rsidR="005F434D" w:rsidRPr="0041069F" w:rsidRDefault="005F434D" w:rsidP="00C96FEB">
            <w:pPr>
              <w:jc w:val="center"/>
              <w:rPr>
                <w:sz w:val="20"/>
                <w:szCs w:val="20"/>
              </w:rPr>
            </w:pPr>
          </w:p>
        </w:tc>
        <w:tc>
          <w:tcPr>
            <w:tcW w:w="2410" w:type="dxa"/>
            <w:gridSpan w:val="3"/>
          </w:tcPr>
          <w:p w:rsidR="005F434D" w:rsidRPr="0041069F" w:rsidRDefault="005F434D" w:rsidP="00C96FEB">
            <w:pPr>
              <w:jc w:val="center"/>
              <w:rPr>
                <w:sz w:val="20"/>
                <w:szCs w:val="20"/>
              </w:rPr>
            </w:pPr>
            <w:r w:rsidRPr="0041069F">
              <w:rPr>
                <w:sz w:val="20"/>
                <w:szCs w:val="20"/>
              </w:rPr>
              <w:t>Члены ТСН</w:t>
            </w:r>
          </w:p>
        </w:tc>
        <w:tc>
          <w:tcPr>
            <w:tcW w:w="2410" w:type="dxa"/>
            <w:gridSpan w:val="3"/>
          </w:tcPr>
          <w:p w:rsidR="005F434D" w:rsidRPr="0041069F" w:rsidRDefault="005F434D" w:rsidP="00C96FEB">
            <w:pPr>
              <w:jc w:val="center"/>
              <w:rPr>
                <w:sz w:val="20"/>
                <w:szCs w:val="20"/>
              </w:rPr>
            </w:pPr>
            <w:r w:rsidRPr="0041069F">
              <w:rPr>
                <w:sz w:val="20"/>
                <w:szCs w:val="20"/>
              </w:rPr>
              <w:t>Собственники ТСН</w:t>
            </w:r>
          </w:p>
        </w:tc>
        <w:tc>
          <w:tcPr>
            <w:tcW w:w="2409" w:type="dxa"/>
            <w:gridSpan w:val="3"/>
          </w:tcPr>
          <w:p w:rsidR="005F434D" w:rsidRPr="0041069F" w:rsidRDefault="005F434D" w:rsidP="00C96FEB">
            <w:pPr>
              <w:jc w:val="center"/>
              <w:rPr>
                <w:sz w:val="20"/>
                <w:szCs w:val="20"/>
              </w:rPr>
            </w:pPr>
            <w:r w:rsidRPr="0041069F">
              <w:rPr>
                <w:sz w:val="20"/>
                <w:szCs w:val="20"/>
              </w:rPr>
              <w:t>Итого</w:t>
            </w:r>
          </w:p>
        </w:tc>
        <w:tc>
          <w:tcPr>
            <w:tcW w:w="993" w:type="dxa"/>
            <w:vMerge w:val="restart"/>
          </w:tcPr>
          <w:p w:rsidR="005F434D" w:rsidRPr="0041069F" w:rsidRDefault="005F434D" w:rsidP="00C96FEB">
            <w:pPr>
              <w:jc w:val="center"/>
              <w:rPr>
                <w:sz w:val="20"/>
                <w:szCs w:val="20"/>
              </w:rPr>
            </w:pPr>
            <w:r w:rsidRPr="0041069F">
              <w:rPr>
                <w:sz w:val="20"/>
                <w:szCs w:val="20"/>
              </w:rPr>
              <w:t>Коли-чество голосов «ЗА»,%</w:t>
            </w:r>
          </w:p>
        </w:tc>
      </w:tr>
      <w:tr w:rsidR="005F434D" w:rsidRPr="0041069F" w:rsidTr="00C96FEB">
        <w:trPr>
          <w:trHeight w:val="563"/>
        </w:trPr>
        <w:tc>
          <w:tcPr>
            <w:tcW w:w="1821" w:type="dxa"/>
            <w:vMerge w:val="restart"/>
          </w:tcPr>
          <w:p w:rsidR="005F434D" w:rsidRPr="0041069F" w:rsidRDefault="005F434D" w:rsidP="005F434D">
            <w:pPr>
              <w:jc w:val="center"/>
              <w:rPr>
                <w:sz w:val="20"/>
                <w:szCs w:val="20"/>
              </w:rPr>
            </w:pPr>
            <w:r>
              <w:rPr>
                <w:sz w:val="20"/>
                <w:szCs w:val="20"/>
              </w:rPr>
              <w:t>Пятнадцатый</w:t>
            </w:r>
            <w:r w:rsidRPr="0041069F">
              <w:rPr>
                <w:sz w:val="20"/>
                <w:szCs w:val="20"/>
              </w:rPr>
              <w:t xml:space="preserve"> вопрос повестки дня</w:t>
            </w:r>
          </w:p>
        </w:tc>
        <w:tc>
          <w:tcPr>
            <w:tcW w:w="656" w:type="dxa"/>
          </w:tcPr>
          <w:p w:rsidR="005F434D" w:rsidRPr="0041069F" w:rsidRDefault="005F434D" w:rsidP="00C96FEB">
            <w:pPr>
              <w:jc w:val="center"/>
              <w:rPr>
                <w:sz w:val="20"/>
                <w:szCs w:val="20"/>
              </w:rPr>
            </w:pPr>
            <w:r w:rsidRPr="0041069F">
              <w:rPr>
                <w:sz w:val="20"/>
                <w:szCs w:val="20"/>
              </w:rPr>
              <w:t>за</w:t>
            </w:r>
          </w:p>
        </w:tc>
        <w:tc>
          <w:tcPr>
            <w:tcW w:w="903" w:type="dxa"/>
          </w:tcPr>
          <w:p w:rsidR="005F434D" w:rsidRPr="0041069F" w:rsidRDefault="005F434D" w:rsidP="00C96FEB">
            <w:pPr>
              <w:jc w:val="center"/>
              <w:rPr>
                <w:sz w:val="20"/>
                <w:szCs w:val="20"/>
              </w:rPr>
            </w:pPr>
            <w:r w:rsidRPr="0041069F">
              <w:rPr>
                <w:sz w:val="20"/>
                <w:szCs w:val="20"/>
              </w:rPr>
              <w:t>против</w:t>
            </w:r>
          </w:p>
        </w:tc>
        <w:tc>
          <w:tcPr>
            <w:tcW w:w="851" w:type="dxa"/>
          </w:tcPr>
          <w:p w:rsidR="005F434D" w:rsidRPr="0041069F" w:rsidRDefault="005F434D" w:rsidP="00C96FEB">
            <w:pPr>
              <w:jc w:val="center"/>
              <w:rPr>
                <w:sz w:val="20"/>
                <w:szCs w:val="20"/>
              </w:rPr>
            </w:pPr>
            <w:r w:rsidRPr="0041069F">
              <w:rPr>
                <w:sz w:val="20"/>
                <w:szCs w:val="20"/>
              </w:rPr>
              <w:t>воздер-жался</w:t>
            </w:r>
          </w:p>
        </w:tc>
        <w:tc>
          <w:tcPr>
            <w:tcW w:w="567" w:type="dxa"/>
          </w:tcPr>
          <w:p w:rsidR="005F434D" w:rsidRPr="0041069F" w:rsidRDefault="005F434D" w:rsidP="00C96FEB">
            <w:pPr>
              <w:jc w:val="center"/>
              <w:rPr>
                <w:sz w:val="20"/>
                <w:szCs w:val="20"/>
              </w:rPr>
            </w:pPr>
            <w:r w:rsidRPr="0041069F">
              <w:rPr>
                <w:sz w:val="20"/>
                <w:szCs w:val="20"/>
              </w:rPr>
              <w:t>за</w:t>
            </w:r>
          </w:p>
        </w:tc>
        <w:tc>
          <w:tcPr>
            <w:tcW w:w="850" w:type="dxa"/>
          </w:tcPr>
          <w:p w:rsidR="005F434D" w:rsidRPr="0041069F" w:rsidRDefault="005F434D" w:rsidP="00C96FEB">
            <w:pPr>
              <w:jc w:val="center"/>
              <w:rPr>
                <w:sz w:val="20"/>
                <w:szCs w:val="20"/>
              </w:rPr>
            </w:pPr>
            <w:r w:rsidRPr="0041069F">
              <w:rPr>
                <w:sz w:val="20"/>
                <w:szCs w:val="20"/>
              </w:rPr>
              <w:t>против</w:t>
            </w:r>
          </w:p>
        </w:tc>
        <w:tc>
          <w:tcPr>
            <w:tcW w:w="993" w:type="dxa"/>
          </w:tcPr>
          <w:p w:rsidR="005F434D" w:rsidRPr="0041069F" w:rsidRDefault="005F434D" w:rsidP="00C96FEB">
            <w:pPr>
              <w:jc w:val="center"/>
              <w:rPr>
                <w:sz w:val="20"/>
                <w:szCs w:val="20"/>
              </w:rPr>
            </w:pPr>
            <w:r w:rsidRPr="0041069F">
              <w:rPr>
                <w:sz w:val="20"/>
                <w:szCs w:val="20"/>
              </w:rPr>
              <w:t>Воздер-жался</w:t>
            </w:r>
          </w:p>
        </w:tc>
        <w:tc>
          <w:tcPr>
            <w:tcW w:w="567" w:type="dxa"/>
          </w:tcPr>
          <w:p w:rsidR="005F434D" w:rsidRPr="0041069F" w:rsidRDefault="005F434D" w:rsidP="00C96FEB">
            <w:pPr>
              <w:jc w:val="center"/>
              <w:rPr>
                <w:sz w:val="20"/>
                <w:szCs w:val="20"/>
              </w:rPr>
            </w:pPr>
            <w:r w:rsidRPr="0041069F">
              <w:rPr>
                <w:sz w:val="20"/>
                <w:szCs w:val="20"/>
              </w:rPr>
              <w:t>за</w:t>
            </w:r>
          </w:p>
        </w:tc>
        <w:tc>
          <w:tcPr>
            <w:tcW w:w="850" w:type="dxa"/>
          </w:tcPr>
          <w:p w:rsidR="005F434D" w:rsidRPr="0041069F" w:rsidRDefault="005F434D" w:rsidP="00C96FEB">
            <w:pPr>
              <w:jc w:val="center"/>
              <w:rPr>
                <w:sz w:val="20"/>
                <w:szCs w:val="20"/>
              </w:rPr>
            </w:pPr>
            <w:r w:rsidRPr="0041069F">
              <w:rPr>
                <w:sz w:val="20"/>
                <w:szCs w:val="20"/>
              </w:rPr>
              <w:t>против</w:t>
            </w:r>
          </w:p>
        </w:tc>
        <w:tc>
          <w:tcPr>
            <w:tcW w:w="992" w:type="dxa"/>
          </w:tcPr>
          <w:p w:rsidR="005F434D" w:rsidRPr="0041069F" w:rsidRDefault="005F434D" w:rsidP="00C96FEB">
            <w:pPr>
              <w:jc w:val="center"/>
              <w:rPr>
                <w:sz w:val="20"/>
                <w:szCs w:val="20"/>
              </w:rPr>
            </w:pPr>
            <w:r w:rsidRPr="0041069F">
              <w:rPr>
                <w:sz w:val="20"/>
                <w:szCs w:val="20"/>
              </w:rPr>
              <w:t>Воздер-</w:t>
            </w:r>
          </w:p>
          <w:p w:rsidR="005F434D" w:rsidRPr="0041069F" w:rsidRDefault="005F434D" w:rsidP="00C96FEB">
            <w:pPr>
              <w:jc w:val="center"/>
              <w:rPr>
                <w:sz w:val="20"/>
                <w:szCs w:val="20"/>
              </w:rPr>
            </w:pPr>
            <w:r w:rsidRPr="0041069F">
              <w:rPr>
                <w:sz w:val="20"/>
                <w:szCs w:val="20"/>
              </w:rPr>
              <w:t>жался</w:t>
            </w:r>
          </w:p>
        </w:tc>
        <w:tc>
          <w:tcPr>
            <w:tcW w:w="993" w:type="dxa"/>
            <w:vMerge/>
          </w:tcPr>
          <w:p w:rsidR="005F434D" w:rsidRPr="0041069F" w:rsidRDefault="005F434D" w:rsidP="00C96FEB">
            <w:pPr>
              <w:jc w:val="center"/>
              <w:rPr>
                <w:sz w:val="20"/>
                <w:szCs w:val="20"/>
              </w:rPr>
            </w:pPr>
          </w:p>
        </w:tc>
      </w:tr>
      <w:tr w:rsidR="005F434D" w:rsidRPr="0041069F" w:rsidTr="00C96FEB">
        <w:trPr>
          <w:trHeight w:val="252"/>
        </w:trPr>
        <w:tc>
          <w:tcPr>
            <w:tcW w:w="1821" w:type="dxa"/>
            <w:vMerge/>
          </w:tcPr>
          <w:p w:rsidR="005F434D" w:rsidRPr="0041069F" w:rsidRDefault="005F434D" w:rsidP="00C96FEB">
            <w:pPr>
              <w:jc w:val="center"/>
              <w:rPr>
                <w:sz w:val="20"/>
                <w:szCs w:val="20"/>
              </w:rPr>
            </w:pPr>
          </w:p>
        </w:tc>
        <w:tc>
          <w:tcPr>
            <w:tcW w:w="656" w:type="dxa"/>
          </w:tcPr>
          <w:p w:rsidR="005F434D" w:rsidRPr="0041069F" w:rsidRDefault="005F434D" w:rsidP="00F87FBD">
            <w:pPr>
              <w:jc w:val="center"/>
              <w:rPr>
                <w:sz w:val="20"/>
                <w:szCs w:val="20"/>
              </w:rPr>
            </w:pPr>
            <w:r w:rsidRPr="0041069F">
              <w:rPr>
                <w:sz w:val="20"/>
                <w:szCs w:val="20"/>
              </w:rPr>
              <w:t>1</w:t>
            </w:r>
            <w:r w:rsidR="00F87FBD">
              <w:rPr>
                <w:sz w:val="20"/>
                <w:szCs w:val="20"/>
              </w:rPr>
              <w:t>53</w:t>
            </w:r>
          </w:p>
        </w:tc>
        <w:tc>
          <w:tcPr>
            <w:tcW w:w="903" w:type="dxa"/>
          </w:tcPr>
          <w:p w:rsidR="005F434D" w:rsidRPr="0041069F" w:rsidRDefault="00F87FBD" w:rsidP="00C96FEB">
            <w:pPr>
              <w:jc w:val="center"/>
              <w:rPr>
                <w:sz w:val="20"/>
                <w:szCs w:val="20"/>
              </w:rPr>
            </w:pPr>
            <w:r>
              <w:rPr>
                <w:sz w:val="20"/>
                <w:szCs w:val="20"/>
              </w:rPr>
              <w:t>1</w:t>
            </w:r>
          </w:p>
        </w:tc>
        <w:tc>
          <w:tcPr>
            <w:tcW w:w="851" w:type="dxa"/>
          </w:tcPr>
          <w:p w:rsidR="005F434D" w:rsidRPr="0041069F" w:rsidRDefault="00F87FBD" w:rsidP="00C96FEB">
            <w:pPr>
              <w:jc w:val="center"/>
              <w:rPr>
                <w:sz w:val="20"/>
                <w:szCs w:val="20"/>
              </w:rPr>
            </w:pPr>
            <w:r>
              <w:rPr>
                <w:sz w:val="20"/>
                <w:szCs w:val="20"/>
              </w:rPr>
              <w:t>6</w:t>
            </w:r>
          </w:p>
        </w:tc>
        <w:tc>
          <w:tcPr>
            <w:tcW w:w="567" w:type="dxa"/>
          </w:tcPr>
          <w:p w:rsidR="005F434D" w:rsidRPr="0041069F" w:rsidRDefault="005F434D" w:rsidP="00C96FEB">
            <w:pPr>
              <w:jc w:val="center"/>
              <w:rPr>
                <w:sz w:val="20"/>
                <w:szCs w:val="20"/>
              </w:rPr>
            </w:pPr>
            <w:r>
              <w:rPr>
                <w:sz w:val="20"/>
                <w:szCs w:val="20"/>
              </w:rPr>
              <w:t>3</w:t>
            </w:r>
          </w:p>
        </w:tc>
        <w:tc>
          <w:tcPr>
            <w:tcW w:w="850" w:type="dxa"/>
          </w:tcPr>
          <w:p w:rsidR="005F434D" w:rsidRPr="0041069F" w:rsidRDefault="00F87FBD" w:rsidP="00C96FEB">
            <w:pPr>
              <w:jc w:val="center"/>
              <w:rPr>
                <w:sz w:val="20"/>
                <w:szCs w:val="20"/>
              </w:rPr>
            </w:pPr>
            <w:r>
              <w:rPr>
                <w:sz w:val="20"/>
                <w:szCs w:val="20"/>
              </w:rPr>
              <w:t>1</w:t>
            </w:r>
          </w:p>
        </w:tc>
        <w:tc>
          <w:tcPr>
            <w:tcW w:w="993" w:type="dxa"/>
          </w:tcPr>
          <w:p w:rsidR="005F434D" w:rsidRPr="0041069F" w:rsidRDefault="00F87FBD" w:rsidP="00C96FEB">
            <w:pPr>
              <w:jc w:val="center"/>
              <w:rPr>
                <w:sz w:val="20"/>
                <w:szCs w:val="20"/>
              </w:rPr>
            </w:pPr>
            <w:r>
              <w:rPr>
                <w:sz w:val="20"/>
                <w:szCs w:val="20"/>
              </w:rPr>
              <w:t>0</w:t>
            </w:r>
          </w:p>
        </w:tc>
        <w:tc>
          <w:tcPr>
            <w:tcW w:w="567" w:type="dxa"/>
          </w:tcPr>
          <w:p w:rsidR="005F434D" w:rsidRPr="0041069F" w:rsidRDefault="005F434D" w:rsidP="00F87FBD">
            <w:pPr>
              <w:jc w:val="center"/>
              <w:rPr>
                <w:sz w:val="20"/>
                <w:szCs w:val="20"/>
              </w:rPr>
            </w:pPr>
            <w:r>
              <w:rPr>
                <w:sz w:val="20"/>
                <w:szCs w:val="20"/>
              </w:rPr>
              <w:t>1</w:t>
            </w:r>
            <w:r w:rsidR="00F87FBD">
              <w:rPr>
                <w:sz w:val="20"/>
                <w:szCs w:val="20"/>
              </w:rPr>
              <w:t>56</w:t>
            </w:r>
          </w:p>
        </w:tc>
        <w:tc>
          <w:tcPr>
            <w:tcW w:w="850" w:type="dxa"/>
          </w:tcPr>
          <w:p w:rsidR="005F434D" w:rsidRPr="0041069F" w:rsidRDefault="00F87FBD" w:rsidP="00C96FEB">
            <w:pPr>
              <w:jc w:val="center"/>
              <w:rPr>
                <w:sz w:val="20"/>
                <w:szCs w:val="20"/>
              </w:rPr>
            </w:pPr>
            <w:r>
              <w:rPr>
                <w:sz w:val="20"/>
                <w:szCs w:val="20"/>
              </w:rPr>
              <w:t>2</w:t>
            </w:r>
          </w:p>
        </w:tc>
        <w:tc>
          <w:tcPr>
            <w:tcW w:w="992" w:type="dxa"/>
          </w:tcPr>
          <w:p w:rsidR="005F434D" w:rsidRPr="0041069F" w:rsidRDefault="00F87FBD" w:rsidP="00C96FEB">
            <w:pPr>
              <w:jc w:val="center"/>
              <w:rPr>
                <w:sz w:val="20"/>
                <w:szCs w:val="20"/>
              </w:rPr>
            </w:pPr>
            <w:r>
              <w:rPr>
                <w:sz w:val="20"/>
                <w:szCs w:val="20"/>
              </w:rPr>
              <w:t>6</w:t>
            </w:r>
          </w:p>
        </w:tc>
        <w:tc>
          <w:tcPr>
            <w:tcW w:w="993" w:type="dxa"/>
          </w:tcPr>
          <w:p w:rsidR="005F434D" w:rsidRPr="0041069F" w:rsidRDefault="005B0084" w:rsidP="00C96FEB">
            <w:pPr>
              <w:jc w:val="center"/>
              <w:rPr>
                <w:sz w:val="20"/>
                <w:szCs w:val="20"/>
              </w:rPr>
            </w:pPr>
            <w:r>
              <w:rPr>
                <w:sz w:val="20"/>
                <w:szCs w:val="20"/>
              </w:rPr>
              <w:t>95,12</w:t>
            </w:r>
          </w:p>
        </w:tc>
      </w:tr>
    </w:tbl>
    <w:p w:rsidR="001876F6" w:rsidRDefault="002B0279" w:rsidP="00F87FBD">
      <w:pPr>
        <w:jc w:val="both"/>
      </w:pPr>
      <w:r w:rsidRPr="00A65BDB">
        <w:rPr>
          <w:b/>
        </w:rPr>
        <w:t>П</w:t>
      </w:r>
      <w:r>
        <w:rPr>
          <w:b/>
        </w:rPr>
        <w:t>остановили</w:t>
      </w:r>
      <w:r w:rsidR="007F10FE">
        <w:rPr>
          <w:b/>
        </w:rPr>
        <w:t xml:space="preserve">: </w:t>
      </w:r>
      <w:r w:rsidR="00613778">
        <w:t>Согласиться с проведением работ по догазификации жилых домов, расположенных на садовых участках на территории ведения гражданами садоводства для собственных нужд, управление которой осуществляется СНТ, в соответствии с прилагаемым перечнем жилых домов, подлежащих подключению в рамках догазификации.</w:t>
      </w:r>
    </w:p>
    <w:p w:rsidR="00C5705B" w:rsidRDefault="00C5705B" w:rsidP="00C5705B">
      <w:pPr>
        <w:jc w:val="both"/>
      </w:pPr>
    </w:p>
    <w:p w:rsidR="00C5705B" w:rsidRDefault="00C5705B" w:rsidP="00C5705B">
      <w:r>
        <w:rPr>
          <w:b/>
        </w:rPr>
        <w:t>16</w:t>
      </w:r>
      <w:r w:rsidRPr="0053569C">
        <w:rPr>
          <w:b/>
        </w:rPr>
        <w:t xml:space="preserve">. </w:t>
      </w:r>
      <w:r w:rsidR="00613778" w:rsidRPr="00F87FBD">
        <w:rPr>
          <w:b/>
        </w:rPr>
        <w:t>О безвозмездном предоставлении земельного участка общего назначения СНТ (права пользования его частью) для строительства и (или) эксплуатации сети газораспределения, создаваемой в рамках догазификации жилых домов, расположенных на садовых участках, и предоставлении безвозмездного и беспрепятственного доступа к данной сети газораспределения на период ее строительства и (или) эксплуатации</w:t>
      </w:r>
      <w:r w:rsidRPr="00F87FBD">
        <w:rPr>
          <w:b/>
        </w:rPr>
        <w:t>.</w:t>
      </w:r>
      <w:r w:rsidRPr="008C2E01">
        <w:rPr>
          <w:b/>
        </w:rPr>
        <w:t xml:space="preserve"> </w:t>
      </w:r>
      <w:r>
        <w:t xml:space="preserve"> </w:t>
      </w:r>
    </w:p>
    <w:p w:rsidR="00C5705B" w:rsidRDefault="00C5705B" w:rsidP="00C5705B">
      <w:pPr>
        <w:ind w:firstLine="708"/>
      </w:pPr>
      <w:r w:rsidRPr="004F5BBA">
        <w:rPr>
          <w:b/>
        </w:rPr>
        <w:t xml:space="preserve">По </w:t>
      </w:r>
      <w:r>
        <w:rPr>
          <w:b/>
        </w:rPr>
        <w:t>шестнадцатому</w:t>
      </w:r>
      <w:r w:rsidRPr="004F5BBA">
        <w:rPr>
          <w:b/>
        </w:rPr>
        <w:t xml:space="preserve"> вопросу</w:t>
      </w:r>
      <w:r>
        <w:rPr>
          <w:b/>
        </w:rPr>
        <w:t xml:space="preserve"> повестки дня</w:t>
      </w:r>
      <w:r>
        <w:t xml:space="preserve"> членам и собственникам ТСН была доведена информация о запущенной президентом РФ программе по догазификации</w:t>
      </w:r>
      <w:r w:rsidR="00FA6D4F">
        <w:t xml:space="preserve"> и необходимости принятия решений о догазификации.</w:t>
      </w:r>
      <w:r>
        <w:t xml:space="preserve"> Голосование проводилось в заочной форме по бюллетеням.</w:t>
      </w:r>
    </w:p>
    <w:p w:rsidR="00FA6D4F" w:rsidRDefault="00FA6D4F" w:rsidP="00C5705B">
      <w:pPr>
        <w:ind w:firstLine="708"/>
        <w:rPr>
          <w:b/>
        </w:rPr>
      </w:pPr>
      <w:r w:rsidRPr="00613778">
        <w:rPr>
          <w:b/>
        </w:rPr>
        <w:t>Формулировка решения, поставленная на голосование:</w:t>
      </w:r>
    </w:p>
    <w:p w:rsidR="00FA6D4F" w:rsidRDefault="00A4380B" w:rsidP="00C5705B">
      <w:pPr>
        <w:ind w:firstLine="708"/>
      </w:pPr>
      <w:r>
        <w:t>Заключить договор безвозмездного пользования земельным участком общего назначения с кадастровыми номерами 91:02:006016:59, 91:02:006016:58 с исполнителем создаваемой в рамках догазификации СНТ сети газораспределения в целях использования такого участка (его части) для строительства и (или) эксплуатации сети газораспределения, создаваемой в рамках догазификации жилых домов, расположенных на садовых участках, по условиям которого предоставить исполнителю создаваемой в рамках догазификации СНТ сети газораспределения, безвозмездный и беспрепятственный доступ к данной сети газораспределения на период ее строительства и (или) эксплуатации сети газораспределения.</w:t>
      </w:r>
    </w:p>
    <w:p w:rsidR="00A4380B" w:rsidRDefault="00A4380B" w:rsidP="00C5705B">
      <w:pPr>
        <w:ind w:firstLine="708"/>
      </w:pPr>
      <w:r>
        <w:t xml:space="preserve">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 (в случае </w:t>
      </w:r>
      <w:r>
        <w:lastRenderedPageBreak/>
        <w:t xml:space="preserve">если договор заключается на срок 1 год или более) председателя ТНС СНТ «Строитель-3» Будника О.П. </w:t>
      </w:r>
    </w:p>
    <w:p w:rsidR="00A4380B" w:rsidRDefault="00A4380B" w:rsidP="00C5705B">
      <w:pPr>
        <w:ind w:firstLine="708"/>
      </w:pPr>
      <w:r>
        <w:t xml:space="preserve">Согласиться с использованием земельного участка общего назначения исполнителем создаваемой в рамках догазификации СНТ сети газораспределения без оформления прав на него (ст. 90 Земельного кодекса Российской </w:t>
      </w:r>
      <w:r w:rsidR="00154EC1">
        <w:t xml:space="preserve">Федерации) после регистрации права собственности на подземные линейные объекты системы газоснабжения. </w:t>
      </w:r>
    </w:p>
    <w:p w:rsidR="00C5705B" w:rsidRPr="001E57E7" w:rsidRDefault="00C5705B" w:rsidP="00C5705B">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87FBD" w:rsidRPr="0041069F" w:rsidTr="00C96FEB">
        <w:trPr>
          <w:trHeight w:val="443"/>
        </w:trPr>
        <w:tc>
          <w:tcPr>
            <w:tcW w:w="1821" w:type="dxa"/>
          </w:tcPr>
          <w:p w:rsidR="00F87FBD" w:rsidRPr="0041069F" w:rsidRDefault="00F87FBD" w:rsidP="00C96FEB">
            <w:pPr>
              <w:jc w:val="center"/>
              <w:rPr>
                <w:sz w:val="20"/>
                <w:szCs w:val="20"/>
              </w:rPr>
            </w:pPr>
          </w:p>
        </w:tc>
        <w:tc>
          <w:tcPr>
            <w:tcW w:w="2410" w:type="dxa"/>
            <w:gridSpan w:val="3"/>
          </w:tcPr>
          <w:p w:rsidR="00F87FBD" w:rsidRPr="0041069F" w:rsidRDefault="00F87FBD" w:rsidP="00C96FEB">
            <w:pPr>
              <w:jc w:val="center"/>
              <w:rPr>
                <w:sz w:val="20"/>
                <w:szCs w:val="20"/>
              </w:rPr>
            </w:pPr>
            <w:r w:rsidRPr="0041069F">
              <w:rPr>
                <w:sz w:val="20"/>
                <w:szCs w:val="20"/>
              </w:rPr>
              <w:t>Члены ТСН</w:t>
            </w:r>
          </w:p>
        </w:tc>
        <w:tc>
          <w:tcPr>
            <w:tcW w:w="2410" w:type="dxa"/>
            <w:gridSpan w:val="3"/>
          </w:tcPr>
          <w:p w:rsidR="00F87FBD" w:rsidRPr="0041069F" w:rsidRDefault="00F87FBD" w:rsidP="00C96FEB">
            <w:pPr>
              <w:jc w:val="center"/>
              <w:rPr>
                <w:sz w:val="20"/>
                <w:szCs w:val="20"/>
              </w:rPr>
            </w:pPr>
            <w:r w:rsidRPr="0041069F">
              <w:rPr>
                <w:sz w:val="20"/>
                <w:szCs w:val="20"/>
              </w:rPr>
              <w:t>Собственники ТСН</w:t>
            </w:r>
          </w:p>
        </w:tc>
        <w:tc>
          <w:tcPr>
            <w:tcW w:w="2409" w:type="dxa"/>
            <w:gridSpan w:val="3"/>
          </w:tcPr>
          <w:p w:rsidR="00F87FBD" w:rsidRPr="0041069F" w:rsidRDefault="00F87FBD" w:rsidP="00C96FEB">
            <w:pPr>
              <w:jc w:val="center"/>
              <w:rPr>
                <w:sz w:val="20"/>
                <w:szCs w:val="20"/>
              </w:rPr>
            </w:pPr>
            <w:r w:rsidRPr="0041069F">
              <w:rPr>
                <w:sz w:val="20"/>
                <w:szCs w:val="20"/>
              </w:rPr>
              <w:t>Итого</w:t>
            </w:r>
          </w:p>
        </w:tc>
        <w:tc>
          <w:tcPr>
            <w:tcW w:w="993" w:type="dxa"/>
            <w:vMerge w:val="restart"/>
          </w:tcPr>
          <w:p w:rsidR="00F87FBD" w:rsidRPr="0041069F" w:rsidRDefault="00F87FBD" w:rsidP="00C96FEB">
            <w:pPr>
              <w:jc w:val="center"/>
              <w:rPr>
                <w:sz w:val="20"/>
                <w:szCs w:val="20"/>
              </w:rPr>
            </w:pPr>
            <w:r w:rsidRPr="0041069F">
              <w:rPr>
                <w:sz w:val="20"/>
                <w:szCs w:val="20"/>
              </w:rPr>
              <w:t>Коли-чество голосов «ЗА»,%</w:t>
            </w:r>
          </w:p>
        </w:tc>
      </w:tr>
      <w:tr w:rsidR="00F87FBD" w:rsidRPr="0041069F" w:rsidTr="00C96FEB">
        <w:trPr>
          <w:trHeight w:val="563"/>
        </w:trPr>
        <w:tc>
          <w:tcPr>
            <w:tcW w:w="1821" w:type="dxa"/>
            <w:vMerge w:val="restart"/>
          </w:tcPr>
          <w:p w:rsidR="00F87FBD" w:rsidRPr="0041069F" w:rsidRDefault="00F87FBD" w:rsidP="00C96FEB">
            <w:pPr>
              <w:jc w:val="center"/>
              <w:rPr>
                <w:sz w:val="20"/>
                <w:szCs w:val="20"/>
              </w:rPr>
            </w:pPr>
            <w:r>
              <w:rPr>
                <w:sz w:val="20"/>
                <w:szCs w:val="20"/>
              </w:rPr>
              <w:t>Шестнадцатый</w:t>
            </w:r>
            <w:r w:rsidRPr="0041069F">
              <w:rPr>
                <w:sz w:val="20"/>
                <w:szCs w:val="20"/>
              </w:rPr>
              <w:t xml:space="preserve"> вопрос повестки дня</w:t>
            </w:r>
          </w:p>
        </w:tc>
        <w:tc>
          <w:tcPr>
            <w:tcW w:w="656" w:type="dxa"/>
          </w:tcPr>
          <w:p w:rsidR="00F87FBD" w:rsidRPr="0041069F" w:rsidRDefault="00F87FBD" w:rsidP="00C96FEB">
            <w:pPr>
              <w:jc w:val="center"/>
              <w:rPr>
                <w:sz w:val="20"/>
                <w:szCs w:val="20"/>
              </w:rPr>
            </w:pPr>
            <w:r w:rsidRPr="0041069F">
              <w:rPr>
                <w:sz w:val="20"/>
                <w:szCs w:val="20"/>
              </w:rPr>
              <w:t>за</w:t>
            </w:r>
          </w:p>
        </w:tc>
        <w:tc>
          <w:tcPr>
            <w:tcW w:w="903" w:type="dxa"/>
          </w:tcPr>
          <w:p w:rsidR="00F87FBD" w:rsidRPr="0041069F" w:rsidRDefault="00F87FBD" w:rsidP="00C96FEB">
            <w:pPr>
              <w:jc w:val="center"/>
              <w:rPr>
                <w:sz w:val="20"/>
                <w:szCs w:val="20"/>
              </w:rPr>
            </w:pPr>
            <w:r w:rsidRPr="0041069F">
              <w:rPr>
                <w:sz w:val="20"/>
                <w:szCs w:val="20"/>
              </w:rPr>
              <w:t>против</w:t>
            </w:r>
          </w:p>
        </w:tc>
        <w:tc>
          <w:tcPr>
            <w:tcW w:w="851"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3"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2" w:type="dxa"/>
          </w:tcPr>
          <w:p w:rsidR="00F87FBD" w:rsidRPr="0041069F" w:rsidRDefault="00F87FBD" w:rsidP="00C96FEB">
            <w:pPr>
              <w:jc w:val="center"/>
              <w:rPr>
                <w:sz w:val="20"/>
                <w:szCs w:val="20"/>
              </w:rPr>
            </w:pPr>
            <w:r w:rsidRPr="0041069F">
              <w:rPr>
                <w:sz w:val="20"/>
                <w:szCs w:val="20"/>
              </w:rPr>
              <w:t>Воздер-</w:t>
            </w:r>
          </w:p>
          <w:p w:rsidR="00F87FBD" w:rsidRPr="0041069F" w:rsidRDefault="00F87FBD" w:rsidP="00C96FEB">
            <w:pPr>
              <w:jc w:val="center"/>
              <w:rPr>
                <w:sz w:val="20"/>
                <w:szCs w:val="20"/>
              </w:rPr>
            </w:pPr>
            <w:r w:rsidRPr="0041069F">
              <w:rPr>
                <w:sz w:val="20"/>
                <w:szCs w:val="20"/>
              </w:rPr>
              <w:t>жался</w:t>
            </w:r>
          </w:p>
        </w:tc>
        <w:tc>
          <w:tcPr>
            <w:tcW w:w="993" w:type="dxa"/>
            <w:vMerge/>
          </w:tcPr>
          <w:p w:rsidR="00F87FBD" w:rsidRPr="0041069F" w:rsidRDefault="00F87FBD" w:rsidP="00C96FEB">
            <w:pPr>
              <w:jc w:val="center"/>
              <w:rPr>
                <w:sz w:val="20"/>
                <w:szCs w:val="20"/>
              </w:rPr>
            </w:pPr>
          </w:p>
        </w:tc>
      </w:tr>
      <w:tr w:rsidR="00F87FBD" w:rsidRPr="0041069F" w:rsidTr="00C96FEB">
        <w:trPr>
          <w:trHeight w:val="252"/>
        </w:trPr>
        <w:tc>
          <w:tcPr>
            <w:tcW w:w="1821" w:type="dxa"/>
            <w:vMerge/>
          </w:tcPr>
          <w:p w:rsidR="00F87FBD" w:rsidRPr="0041069F" w:rsidRDefault="00F87FBD" w:rsidP="00C96FEB">
            <w:pPr>
              <w:jc w:val="center"/>
              <w:rPr>
                <w:sz w:val="20"/>
                <w:szCs w:val="20"/>
              </w:rPr>
            </w:pPr>
          </w:p>
        </w:tc>
        <w:tc>
          <w:tcPr>
            <w:tcW w:w="656" w:type="dxa"/>
          </w:tcPr>
          <w:p w:rsidR="00F87FBD" w:rsidRPr="0041069F" w:rsidRDefault="00F87FBD" w:rsidP="00F87FBD">
            <w:pPr>
              <w:jc w:val="center"/>
              <w:rPr>
                <w:sz w:val="20"/>
                <w:szCs w:val="20"/>
              </w:rPr>
            </w:pPr>
            <w:r w:rsidRPr="0041069F">
              <w:rPr>
                <w:sz w:val="20"/>
                <w:szCs w:val="20"/>
              </w:rPr>
              <w:t>1</w:t>
            </w:r>
            <w:r>
              <w:rPr>
                <w:sz w:val="20"/>
                <w:szCs w:val="20"/>
              </w:rPr>
              <w:t>52</w:t>
            </w:r>
          </w:p>
        </w:tc>
        <w:tc>
          <w:tcPr>
            <w:tcW w:w="903" w:type="dxa"/>
          </w:tcPr>
          <w:p w:rsidR="00F87FBD" w:rsidRPr="0041069F" w:rsidRDefault="00F87FBD" w:rsidP="00C96FEB">
            <w:pPr>
              <w:jc w:val="center"/>
              <w:rPr>
                <w:sz w:val="20"/>
                <w:szCs w:val="20"/>
              </w:rPr>
            </w:pPr>
            <w:r>
              <w:rPr>
                <w:sz w:val="20"/>
                <w:szCs w:val="20"/>
              </w:rPr>
              <w:t>3</w:t>
            </w:r>
          </w:p>
        </w:tc>
        <w:tc>
          <w:tcPr>
            <w:tcW w:w="851" w:type="dxa"/>
          </w:tcPr>
          <w:p w:rsidR="00F87FBD" w:rsidRPr="0041069F" w:rsidRDefault="00F87FBD" w:rsidP="00C96FEB">
            <w:pPr>
              <w:jc w:val="center"/>
              <w:rPr>
                <w:sz w:val="20"/>
                <w:szCs w:val="20"/>
              </w:rPr>
            </w:pPr>
            <w:r>
              <w:rPr>
                <w:sz w:val="20"/>
                <w:szCs w:val="20"/>
              </w:rPr>
              <w:t>5</w:t>
            </w:r>
          </w:p>
        </w:tc>
        <w:tc>
          <w:tcPr>
            <w:tcW w:w="567" w:type="dxa"/>
          </w:tcPr>
          <w:p w:rsidR="00F87FBD" w:rsidRPr="0041069F" w:rsidRDefault="00F87FBD" w:rsidP="00C96FEB">
            <w:pPr>
              <w:jc w:val="center"/>
              <w:rPr>
                <w:sz w:val="20"/>
                <w:szCs w:val="20"/>
              </w:rPr>
            </w:pPr>
            <w:r>
              <w:rPr>
                <w:sz w:val="20"/>
                <w:szCs w:val="20"/>
              </w:rPr>
              <w:t>3</w:t>
            </w:r>
          </w:p>
        </w:tc>
        <w:tc>
          <w:tcPr>
            <w:tcW w:w="850" w:type="dxa"/>
          </w:tcPr>
          <w:p w:rsidR="00F87FBD" w:rsidRPr="0041069F" w:rsidRDefault="00F87FBD" w:rsidP="00C96FEB">
            <w:pPr>
              <w:jc w:val="center"/>
              <w:rPr>
                <w:sz w:val="20"/>
                <w:szCs w:val="20"/>
              </w:rPr>
            </w:pPr>
            <w:r>
              <w:rPr>
                <w:sz w:val="20"/>
                <w:szCs w:val="20"/>
              </w:rPr>
              <w:t>1</w:t>
            </w:r>
          </w:p>
        </w:tc>
        <w:tc>
          <w:tcPr>
            <w:tcW w:w="993" w:type="dxa"/>
          </w:tcPr>
          <w:p w:rsidR="00F87FBD" w:rsidRPr="0041069F" w:rsidRDefault="00F87FBD" w:rsidP="00C96FEB">
            <w:pPr>
              <w:jc w:val="center"/>
              <w:rPr>
                <w:sz w:val="20"/>
                <w:szCs w:val="20"/>
              </w:rPr>
            </w:pPr>
            <w:r>
              <w:rPr>
                <w:sz w:val="20"/>
                <w:szCs w:val="20"/>
              </w:rPr>
              <w:t>0</w:t>
            </w:r>
          </w:p>
        </w:tc>
        <w:tc>
          <w:tcPr>
            <w:tcW w:w="567" w:type="dxa"/>
          </w:tcPr>
          <w:p w:rsidR="00F87FBD" w:rsidRPr="0041069F" w:rsidRDefault="00F87FBD" w:rsidP="00F87FBD">
            <w:pPr>
              <w:jc w:val="center"/>
              <w:rPr>
                <w:sz w:val="20"/>
                <w:szCs w:val="20"/>
              </w:rPr>
            </w:pPr>
            <w:r>
              <w:rPr>
                <w:sz w:val="20"/>
                <w:szCs w:val="20"/>
              </w:rPr>
              <w:t>155</w:t>
            </w:r>
          </w:p>
        </w:tc>
        <w:tc>
          <w:tcPr>
            <w:tcW w:w="850" w:type="dxa"/>
          </w:tcPr>
          <w:p w:rsidR="00F87FBD" w:rsidRPr="0041069F" w:rsidRDefault="00F87FBD" w:rsidP="00C96FEB">
            <w:pPr>
              <w:jc w:val="center"/>
              <w:rPr>
                <w:sz w:val="20"/>
                <w:szCs w:val="20"/>
              </w:rPr>
            </w:pPr>
            <w:r>
              <w:rPr>
                <w:sz w:val="20"/>
                <w:szCs w:val="20"/>
              </w:rPr>
              <w:t>4</w:t>
            </w:r>
          </w:p>
        </w:tc>
        <w:tc>
          <w:tcPr>
            <w:tcW w:w="992" w:type="dxa"/>
          </w:tcPr>
          <w:p w:rsidR="00F87FBD" w:rsidRPr="0041069F" w:rsidRDefault="00F87FBD" w:rsidP="00C96FEB">
            <w:pPr>
              <w:jc w:val="center"/>
              <w:rPr>
                <w:sz w:val="20"/>
                <w:szCs w:val="20"/>
              </w:rPr>
            </w:pPr>
            <w:r>
              <w:rPr>
                <w:sz w:val="20"/>
                <w:szCs w:val="20"/>
              </w:rPr>
              <w:t>5</w:t>
            </w:r>
          </w:p>
        </w:tc>
        <w:tc>
          <w:tcPr>
            <w:tcW w:w="993" w:type="dxa"/>
          </w:tcPr>
          <w:p w:rsidR="00F87FBD" w:rsidRPr="0041069F" w:rsidRDefault="005B0084" w:rsidP="00C96FEB">
            <w:pPr>
              <w:jc w:val="center"/>
              <w:rPr>
                <w:sz w:val="20"/>
                <w:szCs w:val="20"/>
              </w:rPr>
            </w:pPr>
            <w:r>
              <w:rPr>
                <w:sz w:val="20"/>
                <w:szCs w:val="20"/>
              </w:rPr>
              <w:t>94,51</w:t>
            </w:r>
          </w:p>
        </w:tc>
      </w:tr>
    </w:tbl>
    <w:p w:rsidR="00154EC1" w:rsidRDefault="002B0279" w:rsidP="008B1FE3">
      <w:pPr>
        <w:jc w:val="both"/>
      </w:pPr>
      <w:r w:rsidRPr="00A65BDB">
        <w:rPr>
          <w:b/>
        </w:rPr>
        <w:t>П</w:t>
      </w:r>
      <w:r>
        <w:rPr>
          <w:b/>
        </w:rPr>
        <w:t>остановили</w:t>
      </w:r>
      <w:r w:rsidR="00C5705B">
        <w:rPr>
          <w:b/>
        </w:rPr>
        <w:t xml:space="preserve">: </w:t>
      </w:r>
      <w:r w:rsidR="00154EC1">
        <w:t>Заключить договор безвозмездного пользования земельным участком общего назначения с кадастровыми номерами 91:02:006016:59, 91:02:006016:58 с исполнителем создаваемой в рамках догазификации СНТ сети газораспределения в целях использования такого участка (его части) для строительства и (или) эксплуатации сети газораспределения, создаваемой в рамках догазификации жилых домов, расположенных на садовых участках, по условиям которого предоставить исполнителю создаваемой в рамках догазификации СНТ сети газораспределения, безвозмездный и беспрепятственный доступ к данной сети газораспределения на период ее строительства и (или) эксплуатации сети газораспределения.</w:t>
      </w:r>
    </w:p>
    <w:p w:rsidR="00154EC1" w:rsidRDefault="00154EC1" w:rsidP="00154EC1">
      <w:pPr>
        <w:ind w:firstLine="708"/>
      </w:pPr>
      <w:r>
        <w:t xml:space="preserve">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 (в случае если договор заключается на срок 1 год или более) председателя ТНС СНТ «Строитель-3» Будника О.П. </w:t>
      </w:r>
    </w:p>
    <w:p w:rsidR="00C5705B" w:rsidRDefault="00154EC1" w:rsidP="00154EC1">
      <w:pPr>
        <w:ind w:firstLine="708"/>
        <w:jc w:val="both"/>
      </w:pPr>
      <w:r>
        <w:t>Согласиться с использованием земельного участка общего назначения исполнителем создаваемой в рамках догазификации СНТ сети газораспределения без оформления прав на него (ст. 90 Земельного кодекса Российской Федерации) после регистрации права собственности на подземные линейные объекты системы газоснабжения.</w:t>
      </w:r>
    </w:p>
    <w:p w:rsidR="00154EC1" w:rsidRDefault="00154EC1" w:rsidP="00154EC1">
      <w:pPr>
        <w:jc w:val="both"/>
      </w:pPr>
    </w:p>
    <w:p w:rsidR="00154EC1" w:rsidRPr="00F87FBD" w:rsidRDefault="00154EC1" w:rsidP="00154EC1">
      <w:r>
        <w:rPr>
          <w:b/>
        </w:rPr>
        <w:t>17</w:t>
      </w:r>
      <w:r w:rsidRPr="0053569C">
        <w:rPr>
          <w:b/>
        </w:rPr>
        <w:t xml:space="preserve">. </w:t>
      </w:r>
      <w:r w:rsidRPr="00F87FBD">
        <w:rPr>
          <w:b/>
        </w:rPr>
        <w:t xml:space="preserve">Предоставление согласия собственников земельных участков, расположенных в границах  территории ведения садоводства ТСН СНТ «Строитель-3», на установление охранных зон газораспределительных сетей, созданных в рамках догазификации, и на наложение в случаях, предусмотренных Правилами охраны газораспределительных сетей, утвержденных постановлением Правительства Российской Федерации от 20 ноября 2000 г. №878, ограничений (обременений) на входящие в них земельные участки, расположенные в границах такой территории. </w:t>
      </w:r>
      <w:r w:rsidRPr="00F87FBD">
        <w:t xml:space="preserve"> </w:t>
      </w:r>
    </w:p>
    <w:p w:rsidR="00154EC1" w:rsidRDefault="00154EC1" w:rsidP="00154EC1">
      <w:pPr>
        <w:ind w:firstLine="708"/>
      </w:pPr>
      <w:r w:rsidRPr="004F5BBA">
        <w:rPr>
          <w:b/>
        </w:rPr>
        <w:t xml:space="preserve">По </w:t>
      </w:r>
      <w:r>
        <w:rPr>
          <w:b/>
        </w:rPr>
        <w:t>семнадцатому</w:t>
      </w:r>
      <w:r w:rsidRPr="004F5BBA">
        <w:rPr>
          <w:b/>
        </w:rPr>
        <w:t xml:space="preserve"> вопросу</w:t>
      </w:r>
      <w:r>
        <w:rPr>
          <w:b/>
        </w:rPr>
        <w:t xml:space="preserve"> повестки дня</w:t>
      </w:r>
      <w:r>
        <w:t xml:space="preserve"> членам и собственникам ТСН была доведена информация о запущенной президентом РФ программе по догазификации и необходимости принятия решений о догазификации. Голосование проводилось в заочной форме по бюллетеням. </w:t>
      </w:r>
    </w:p>
    <w:p w:rsidR="00154EC1" w:rsidRPr="00613778" w:rsidRDefault="00154EC1" w:rsidP="00154EC1">
      <w:pPr>
        <w:ind w:firstLine="708"/>
        <w:rPr>
          <w:b/>
        </w:rPr>
      </w:pPr>
      <w:r w:rsidRPr="00613778">
        <w:rPr>
          <w:b/>
        </w:rPr>
        <w:t xml:space="preserve">Формулировка решения, поставленная на голосование: </w:t>
      </w:r>
    </w:p>
    <w:p w:rsidR="00154EC1" w:rsidRDefault="00154EC1" w:rsidP="00154EC1">
      <w:pPr>
        <w:ind w:firstLine="708"/>
      </w:pPr>
      <w:r>
        <w:t>Согласиться с</w:t>
      </w:r>
      <w:r w:rsidRPr="00FB08CC">
        <w:t xml:space="preserve"> установление</w:t>
      </w:r>
      <w:r>
        <w:t>м</w:t>
      </w:r>
      <w:r w:rsidRPr="00FB08CC">
        <w:t xml:space="preserve"> охранных </w:t>
      </w:r>
      <w:r>
        <w:t>зон газораспределительных сетей, создаваемых в рамках догазификации СНТ, и наложением в случаях, предусмотренных Правилами охраны газораспределительных сетей, утвержденных постановлением Правительства Российской Федерации от 20 ноября 2000 г. №878, ограничений (обременений) на входящие в них земельные участки, расположенные в границах такой территории</w:t>
      </w:r>
      <w:r w:rsidRPr="00FB08CC">
        <w:t>.</w:t>
      </w:r>
    </w:p>
    <w:p w:rsidR="00154EC1" w:rsidRPr="001E57E7" w:rsidRDefault="00154EC1" w:rsidP="00154EC1">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87FBD" w:rsidRPr="0041069F" w:rsidTr="00C96FEB">
        <w:trPr>
          <w:trHeight w:val="443"/>
        </w:trPr>
        <w:tc>
          <w:tcPr>
            <w:tcW w:w="1821" w:type="dxa"/>
          </w:tcPr>
          <w:p w:rsidR="00F87FBD" w:rsidRPr="0041069F" w:rsidRDefault="00F87FBD" w:rsidP="00C96FEB">
            <w:pPr>
              <w:jc w:val="center"/>
              <w:rPr>
                <w:sz w:val="20"/>
                <w:szCs w:val="20"/>
              </w:rPr>
            </w:pPr>
          </w:p>
        </w:tc>
        <w:tc>
          <w:tcPr>
            <w:tcW w:w="2410" w:type="dxa"/>
            <w:gridSpan w:val="3"/>
          </w:tcPr>
          <w:p w:rsidR="00F87FBD" w:rsidRPr="0041069F" w:rsidRDefault="00F87FBD" w:rsidP="00C96FEB">
            <w:pPr>
              <w:jc w:val="center"/>
              <w:rPr>
                <w:sz w:val="20"/>
                <w:szCs w:val="20"/>
              </w:rPr>
            </w:pPr>
            <w:r w:rsidRPr="0041069F">
              <w:rPr>
                <w:sz w:val="20"/>
                <w:szCs w:val="20"/>
              </w:rPr>
              <w:t>Члены ТСН</w:t>
            </w:r>
          </w:p>
        </w:tc>
        <w:tc>
          <w:tcPr>
            <w:tcW w:w="2410" w:type="dxa"/>
            <w:gridSpan w:val="3"/>
          </w:tcPr>
          <w:p w:rsidR="00F87FBD" w:rsidRPr="0041069F" w:rsidRDefault="00F87FBD" w:rsidP="00C96FEB">
            <w:pPr>
              <w:jc w:val="center"/>
              <w:rPr>
                <w:sz w:val="20"/>
                <w:szCs w:val="20"/>
              </w:rPr>
            </w:pPr>
            <w:r w:rsidRPr="0041069F">
              <w:rPr>
                <w:sz w:val="20"/>
                <w:szCs w:val="20"/>
              </w:rPr>
              <w:t>Собственники ТСН</w:t>
            </w:r>
          </w:p>
        </w:tc>
        <w:tc>
          <w:tcPr>
            <w:tcW w:w="2409" w:type="dxa"/>
            <w:gridSpan w:val="3"/>
          </w:tcPr>
          <w:p w:rsidR="00F87FBD" w:rsidRPr="0041069F" w:rsidRDefault="00F87FBD" w:rsidP="00C96FEB">
            <w:pPr>
              <w:jc w:val="center"/>
              <w:rPr>
                <w:sz w:val="20"/>
                <w:szCs w:val="20"/>
              </w:rPr>
            </w:pPr>
            <w:r w:rsidRPr="0041069F">
              <w:rPr>
                <w:sz w:val="20"/>
                <w:szCs w:val="20"/>
              </w:rPr>
              <w:t>Итого</w:t>
            </w:r>
          </w:p>
        </w:tc>
        <w:tc>
          <w:tcPr>
            <w:tcW w:w="993" w:type="dxa"/>
            <w:vMerge w:val="restart"/>
          </w:tcPr>
          <w:p w:rsidR="00F87FBD" w:rsidRPr="0041069F" w:rsidRDefault="00F87FBD" w:rsidP="00C96FEB">
            <w:pPr>
              <w:jc w:val="center"/>
              <w:rPr>
                <w:sz w:val="20"/>
                <w:szCs w:val="20"/>
              </w:rPr>
            </w:pPr>
            <w:r w:rsidRPr="0041069F">
              <w:rPr>
                <w:sz w:val="20"/>
                <w:szCs w:val="20"/>
              </w:rPr>
              <w:t>Коли-чество голосов «ЗА»,%</w:t>
            </w:r>
          </w:p>
        </w:tc>
      </w:tr>
      <w:tr w:rsidR="00F87FBD" w:rsidRPr="0041069F" w:rsidTr="00C96FEB">
        <w:trPr>
          <w:trHeight w:val="563"/>
        </w:trPr>
        <w:tc>
          <w:tcPr>
            <w:tcW w:w="1821" w:type="dxa"/>
            <w:vMerge w:val="restart"/>
          </w:tcPr>
          <w:p w:rsidR="00F87FBD" w:rsidRPr="0041069F" w:rsidRDefault="00F87FBD" w:rsidP="00C96FEB">
            <w:pPr>
              <w:jc w:val="center"/>
              <w:rPr>
                <w:sz w:val="20"/>
                <w:szCs w:val="20"/>
              </w:rPr>
            </w:pPr>
            <w:r>
              <w:rPr>
                <w:sz w:val="20"/>
                <w:szCs w:val="20"/>
              </w:rPr>
              <w:t>Семнадцатый</w:t>
            </w:r>
            <w:r w:rsidRPr="0041069F">
              <w:rPr>
                <w:sz w:val="20"/>
                <w:szCs w:val="20"/>
              </w:rPr>
              <w:t xml:space="preserve"> вопрос повестки дня</w:t>
            </w:r>
          </w:p>
        </w:tc>
        <w:tc>
          <w:tcPr>
            <w:tcW w:w="656" w:type="dxa"/>
          </w:tcPr>
          <w:p w:rsidR="00F87FBD" w:rsidRPr="0041069F" w:rsidRDefault="00F87FBD" w:rsidP="00C96FEB">
            <w:pPr>
              <w:jc w:val="center"/>
              <w:rPr>
                <w:sz w:val="20"/>
                <w:szCs w:val="20"/>
              </w:rPr>
            </w:pPr>
            <w:r w:rsidRPr="0041069F">
              <w:rPr>
                <w:sz w:val="20"/>
                <w:szCs w:val="20"/>
              </w:rPr>
              <w:t>за</w:t>
            </w:r>
          </w:p>
        </w:tc>
        <w:tc>
          <w:tcPr>
            <w:tcW w:w="903" w:type="dxa"/>
          </w:tcPr>
          <w:p w:rsidR="00F87FBD" w:rsidRPr="0041069F" w:rsidRDefault="00F87FBD" w:rsidP="00C96FEB">
            <w:pPr>
              <w:jc w:val="center"/>
              <w:rPr>
                <w:sz w:val="20"/>
                <w:szCs w:val="20"/>
              </w:rPr>
            </w:pPr>
            <w:r w:rsidRPr="0041069F">
              <w:rPr>
                <w:sz w:val="20"/>
                <w:szCs w:val="20"/>
              </w:rPr>
              <w:t>против</w:t>
            </w:r>
          </w:p>
        </w:tc>
        <w:tc>
          <w:tcPr>
            <w:tcW w:w="851"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3"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2" w:type="dxa"/>
          </w:tcPr>
          <w:p w:rsidR="00F87FBD" w:rsidRPr="0041069F" w:rsidRDefault="00F87FBD" w:rsidP="00C96FEB">
            <w:pPr>
              <w:jc w:val="center"/>
              <w:rPr>
                <w:sz w:val="20"/>
                <w:szCs w:val="20"/>
              </w:rPr>
            </w:pPr>
            <w:r w:rsidRPr="0041069F">
              <w:rPr>
                <w:sz w:val="20"/>
                <w:szCs w:val="20"/>
              </w:rPr>
              <w:t>Воздер-</w:t>
            </w:r>
          </w:p>
          <w:p w:rsidR="00F87FBD" w:rsidRPr="0041069F" w:rsidRDefault="00F87FBD" w:rsidP="00C96FEB">
            <w:pPr>
              <w:jc w:val="center"/>
              <w:rPr>
                <w:sz w:val="20"/>
                <w:szCs w:val="20"/>
              </w:rPr>
            </w:pPr>
            <w:r w:rsidRPr="0041069F">
              <w:rPr>
                <w:sz w:val="20"/>
                <w:szCs w:val="20"/>
              </w:rPr>
              <w:t>жался</w:t>
            </w:r>
          </w:p>
        </w:tc>
        <w:tc>
          <w:tcPr>
            <w:tcW w:w="993" w:type="dxa"/>
            <w:vMerge/>
          </w:tcPr>
          <w:p w:rsidR="00F87FBD" w:rsidRPr="0041069F" w:rsidRDefault="00F87FBD" w:rsidP="00C96FEB">
            <w:pPr>
              <w:jc w:val="center"/>
              <w:rPr>
                <w:sz w:val="20"/>
                <w:szCs w:val="20"/>
              </w:rPr>
            </w:pPr>
          </w:p>
        </w:tc>
      </w:tr>
      <w:tr w:rsidR="00F87FBD" w:rsidRPr="0041069F" w:rsidTr="00C96FEB">
        <w:trPr>
          <w:trHeight w:val="252"/>
        </w:trPr>
        <w:tc>
          <w:tcPr>
            <w:tcW w:w="1821" w:type="dxa"/>
            <w:vMerge/>
          </w:tcPr>
          <w:p w:rsidR="00F87FBD" w:rsidRPr="0041069F" w:rsidRDefault="00F87FBD" w:rsidP="00C96FEB">
            <w:pPr>
              <w:jc w:val="center"/>
              <w:rPr>
                <w:sz w:val="20"/>
                <w:szCs w:val="20"/>
              </w:rPr>
            </w:pPr>
          </w:p>
        </w:tc>
        <w:tc>
          <w:tcPr>
            <w:tcW w:w="656" w:type="dxa"/>
          </w:tcPr>
          <w:p w:rsidR="00F87FBD" w:rsidRPr="0041069F" w:rsidRDefault="00F87FBD" w:rsidP="00F87FBD">
            <w:pPr>
              <w:jc w:val="center"/>
              <w:rPr>
                <w:sz w:val="20"/>
                <w:szCs w:val="20"/>
              </w:rPr>
            </w:pPr>
            <w:r w:rsidRPr="0041069F">
              <w:rPr>
                <w:sz w:val="20"/>
                <w:szCs w:val="20"/>
              </w:rPr>
              <w:t>1</w:t>
            </w:r>
            <w:r>
              <w:rPr>
                <w:sz w:val="20"/>
                <w:szCs w:val="20"/>
              </w:rPr>
              <w:t>51</w:t>
            </w:r>
          </w:p>
        </w:tc>
        <w:tc>
          <w:tcPr>
            <w:tcW w:w="903" w:type="dxa"/>
          </w:tcPr>
          <w:p w:rsidR="00F87FBD" w:rsidRPr="0041069F" w:rsidRDefault="00F87FBD" w:rsidP="00C96FEB">
            <w:pPr>
              <w:jc w:val="center"/>
              <w:rPr>
                <w:sz w:val="20"/>
                <w:szCs w:val="20"/>
              </w:rPr>
            </w:pPr>
            <w:r>
              <w:rPr>
                <w:sz w:val="20"/>
                <w:szCs w:val="20"/>
              </w:rPr>
              <w:t>4</w:t>
            </w:r>
          </w:p>
        </w:tc>
        <w:tc>
          <w:tcPr>
            <w:tcW w:w="851" w:type="dxa"/>
          </w:tcPr>
          <w:p w:rsidR="00F87FBD" w:rsidRPr="0041069F" w:rsidRDefault="00F87FBD" w:rsidP="00C96FEB">
            <w:pPr>
              <w:jc w:val="center"/>
              <w:rPr>
                <w:sz w:val="20"/>
                <w:szCs w:val="20"/>
              </w:rPr>
            </w:pPr>
            <w:r>
              <w:rPr>
                <w:sz w:val="20"/>
                <w:szCs w:val="20"/>
              </w:rPr>
              <w:t>5</w:t>
            </w:r>
          </w:p>
        </w:tc>
        <w:tc>
          <w:tcPr>
            <w:tcW w:w="567" w:type="dxa"/>
          </w:tcPr>
          <w:p w:rsidR="00F87FBD" w:rsidRPr="0041069F" w:rsidRDefault="00F87FBD" w:rsidP="00C96FEB">
            <w:pPr>
              <w:jc w:val="center"/>
              <w:rPr>
                <w:sz w:val="20"/>
                <w:szCs w:val="20"/>
              </w:rPr>
            </w:pPr>
            <w:r>
              <w:rPr>
                <w:sz w:val="20"/>
                <w:szCs w:val="20"/>
              </w:rPr>
              <w:t>3</w:t>
            </w:r>
          </w:p>
        </w:tc>
        <w:tc>
          <w:tcPr>
            <w:tcW w:w="850" w:type="dxa"/>
          </w:tcPr>
          <w:p w:rsidR="00F87FBD" w:rsidRPr="0041069F" w:rsidRDefault="00F87FBD" w:rsidP="00C96FEB">
            <w:pPr>
              <w:jc w:val="center"/>
              <w:rPr>
                <w:sz w:val="20"/>
                <w:szCs w:val="20"/>
              </w:rPr>
            </w:pPr>
            <w:r>
              <w:rPr>
                <w:sz w:val="20"/>
                <w:szCs w:val="20"/>
              </w:rPr>
              <w:t>1</w:t>
            </w:r>
          </w:p>
        </w:tc>
        <w:tc>
          <w:tcPr>
            <w:tcW w:w="993" w:type="dxa"/>
          </w:tcPr>
          <w:p w:rsidR="00F87FBD" w:rsidRPr="0041069F" w:rsidRDefault="00F87FBD" w:rsidP="00C96FEB">
            <w:pPr>
              <w:jc w:val="center"/>
              <w:rPr>
                <w:sz w:val="20"/>
                <w:szCs w:val="20"/>
              </w:rPr>
            </w:pPr>
            <w:r>
              <w:rPr>
                <w:sz w:val="20"/>
                <w:szCs w:val="20"/>
              </w:rPr>
              <w:t>0</w:t>
            </w:r>
          </w:p>
        </w:tc>
        <w:tc>
          <w:tcPr>
            <w:tcW w:w="567" w:type="dxa"/>
          </w:tcPr>
          <w:p w:rsidR="00F87FBD" w:rsidRPr="0041069F" w:rsidRDefault="00F87FBD" w:rsidP="00F87FBD">
            <w:pPr>
              <w:jc w:val="center"/>
              <w:rPr>
                <w:sz w:val="20"/>
                <w:szCs w:val="20"/>
              </w:rPr>
            </w:pPr>
            <w:r>
              <w:rPr>
                <w:sz w:val="20"/>
                <w:szCs w:val="20"/>
              </w:rPr>
              <w:t>154</w:t>
            </w:r>
          </w:p>
        </w:tc>
        <w:tc>
          <w:tcPr>
            <w:tcW w:w="850" w:type="dxa"/>
          </w:tcPr>
          <w:p w:rsidR="00F87FBD" w:rsidRPr="0041069F" w:rsidRDefault="00F87FBD" w:rsidP="00C96FEB">
            <w:pPr>
              <w:jc w:val="center"/>
              <w:rPr>
                <w:sz w:val="20"/>
                <w:szCs w:val="20"/>
              </w:rPr>
            </w:pPr>
            <w:r>
              <w:rPr>
                <w:sz w:val="20"/>
                <w:szCs w:val="20"/>
              </w:rPr>
              <w:t>5</w:t>
            </w:r>
          </w:p>
        </w:tc>
        <w:tc>
          <w:tcPr>
            <w:tcW w:w="992" w:type="dxa"/>
          </w:tcPr>
          <w:p w:rsidR="00F87FBD" w:rsidRPr="0041069F" w:rsidRDefault="00F87FBD" w:rsidP="00C96FEB">
            <w:pPr>
              <w:jc w:val="center"/>
              <w:rPr>
                <w:sz w:val="20"/>
                <w:szCs w:val="20"/>
              </w:rPr>
            </w:pPr>
            <w:r>
              <w:rPr>
                <w:sz w:val="20"/>
                <w:szCs w:val="20"/>
              </w:rPr>
              <w:t>5</w:t>
            </w:r>
          </w:p>
        </w:tc>
        <w:tc>
          <w:tcPr>
            <w:tcW w:w="993" w:type="dxa"/>
          </w:tcPr>
          <w:p w:rsidR="00F87FBD" w:rsidRPr="0041069F" w:rsidRDefault="005B0084" w:rsidP="00C96FEB">
            <w:pPr>
              <w:jc w:val="center"/>
              <w:rPr>
                <w:sz w:val="20"/>
                <w:szCs w:val="20"/>
              </w:rPr>
            </w:pPr>
            <w:r>
              <w:rPr>
                <w:sz w:val="20"/>
                <w:szCs w:val="20"/>
              </w:rPr>
              <w:t>93,90</w:t>
            </w:r>
          </w:p>
        </w:tc>
      </w:tr>
    </w:tbl>
    <w:p w:rsidR="00154EC1" w:rsidRDefault="002B0279" w:rsidP="008B1FE3">
      <w:pPr>
        <w:jc w:val="both"/>
      </w:pPr>
      <w:r w:rsidRPr="00A65BDB">
        <w:rPr>
          <w:b/>
        </w:rPr>
        <w:t>П</w:t>
      </w:r>
      <w:r>
        <w:rPr>
          <w:b/>
        </w:rPr>
        <w:t>остановили</w:t>
      </w:r>
      <w:r w:rsidR="00154EC1">
        <w:rPr>
          <w:b/>
        </w:rPr>
        <w:t xml:space="preserve">: </w:t>
      </w:r>
      <w:r w:rsidR="00154EC1">
        <w:t>Согласиться с</w:t>
      </w:r>
      <w:r w:rsidR="00154EC1" w:rsidRPr="00FB08CC">
        <w:t xml:space="preserve"> установление</w:t>
      </w:r>
      <w:r w:rsidR="00154EC1">
        <w:t>м</w:t>
      </w:r>
      <w:r w:rsidR="00154EC1" w:rsidRPr="00FB08CC">
        <w:t xml:space="preserve"> охранных </w:t>
      </w:r>
      <w:r w:rsidR="00154EC1">
        <w:t>зон газораспределительных сетей, создаваемых в рамках догазификации СНТ, и наложением в случаях, предусмотренных Правилами охраны газораспределительных сетей, утвержденных постановлением Правительства Российской Федерации от 20 ноября 2000 г. №878, ограничений (обременений) на входящие в них земельные участки, расположенные в границах такой территории</w:t>
      </w:r>
      <w:r w:rsidR="00154EC1" w:rsidRPr="00FB08CC">
        <w:t>.</w:t>
      </w:r>
    </w:p>
    <w:p w:rsidR="00154EC1" w:rsidRPr="00F87FBD" w:rsidRDefault="00C9427C" w:rsidP="00154EC1">
      <w:pPr>
        <w:jc w:val="both"/>
        <w:rPr>
          <w:b/>
        </w:rPr>
      </w:pPr>
      <w:r w:rsidRPr="00F87FBD">
        <w:rPr>
          <w:b/>
        </w:rPr>
        <w:lastRenderedPageBreak/>
        <w:t>18.</w:t>
      </w:r>
      <w:r w:rsidRPr="00B33587">
        <w:rPr>
          <w:b/>
          <w:sz w:val="22"/>
          <w:szCs w:val="22"/>
        </w:rPr>
        <w:t xml:space="preserve"> </w:t>
      </w:r>
      <w:r w:rsidRPr="00F87FBD">
        <w:rPr>
          <w:b/>
        </w:rPr>
        <w:t>Исключение из членов ТСН должников с задолженностью по членским и иным взносам за 2 года и более.</w:t>
      </w:r>
    </w:p>
    <w:p w:rsidR="00EE491D" w:rsidRPr="00F87FBD" w:rsidRDefault="00C9427C" w:rsidP="00154EC1">
      <w:pPr>
        <w:jc w:val="both"/>
      </w:pPr>
      <w:r w:rsidRPr="00F87FBD">
        <w:rPr>
          <w:b/>
        </w:rPr>
        <w:tab/>
        <w:t xml:space="preserve">По восемнадцатому вопросу повестки дня </w:t>
      </w:r>
      <w:r w:rsidRPr="00F87FBD">
        <w:t>членам и собственникам была доведена информация о ряде членов ТСН - злостных должников, которые не оплачивали членские взносы 2 года и более. Большинство из этих членов ТСН неоднократно был</w:t>
      </w:r>
      <w:r w:rsidR="00F87FBD">
        <w:t>и</w:t>
      </w:r>
      <w:r w:rsidRPr="00F87FBD">
        <w:t xml:space="preserve"> оповещен</w:t>
      </w:r>
      <w:r w:rsidR="00F87FBD">
        <w:t>ы</w:t>
      </w:r>
      <w:r w:rsidRPr="00F87FBD">
        <w:t xml:space="preserve"> о наличии задолженности, но оплата задолженности так и не была произведена. Некоторые из нижеследующих членов ТСН не подавали свои данные в правление ТСН, в связи с чем не было возможности </w:t>
      </w:r>
      <w:r w:rsidR="00F87FBD">
        <w:t>их уведомить</w:t>
      </w:r>
      <w:r w:rsidRPr="00F87FBD">
        <w:t>. Предложено исключить из членов ТСН СНТ «Строитель-3» за</w:t>
      </w:r>
      <w:r w:rsidR="00F87FBD">
        <w:t xml:space="preserve"> неоднократное</w:t>
      </w:r>
      <w:r w:rsidRPr="00F87FBD">
        <w:t xml:space="preserve"> нарушение Устава ТСН п.8.1,8.2,8.3, ФЗ-217 п.п.2 п.6 ст.11 следующих граждан: </w:t>
      </w:r>
    </w:p>
    <w:p w:rsidR="00C9427C" w:rsidRPr="00F87FBD" w:rsidRDefault="00C9427C" w:rsidP="00EE491D">
      <w:pPr>
        <w:ind w:firstLine="708"/>
        <w:jc w:val="both"/>
      </w:pPr>
      <w:r w:rsidRPr="00F87FBD">
        <w:t>Оруджева М.А. (уч 22/71), Субботина Т.И. (уч. 38/40), Марченко Н.Ф. (уч. 50/91), Клещева Г.В. (уч.52), Медведева А.М. (уч. 55), Сторчецкий М. (уч. 63), Гузин А.Н. (уч. 72/74), Гнитецкая Т.В. (уч. 98), Федорченко С.А. (уч. 111/112), Ивашура Г.Г. (уч. 135/137), Баев А.А. (уч. 208), Колесникова Т.Г. (уч. 212), Войтенков Н.В. (уч. 215), Онучина Г.В. (уч. 236), Быстрикова Р.И. (уч.304), Гладкий М.В. (уч. 305), Кика П.Ф. (уч. 344), Медведева Н.И. (уч. 381).</w:t>
      </w:r>
    </w:p>
    <w:p w:rsidR="00C9427C" w:rsidRPr="00C9427C" w:rsidRDefault="00C9427C" w:rsidP="00EE491D">
      <w:pPr>
        <w:ind w:firstLine="708"/>
        <w:jc w:val="both"/>
      </w:pPr>
      <w:r w:rsidRPr="00F87FBD">
        <w:t>Голосование проводилось в заочной форме</w:t>
      </w:r>
      <w:r w:rsidR="00EE491D" w:rsidRPr="00F87FBD">
        <w:t xml:space="preserve"> по бюллетеням.</w:t>
      </w:r>
      <w:r>
        <w:rPr>
          <w:sz w:val="22"/>
          <w:szCs w:val="22"/>
        </w:rPr>
        <w:t xml:space="preserve"> </w:t>
      </w:r>
    </w:p>
    <w:p w:rsidR="00EE491D" w:rsidRPr="001E57E7" w:rsidRDefault="00EE491D" w:rsidP="00EE491D">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87FBD" w:rsidRPr="0041069F" w:rsidTr="00C96FEB">
        <w:trPr>
          <w:trHeight w:val="443"/>
        </w:trPr>
        <w:tc>
          <w:tcPr>
            <w:tcW w:w="1821" w:type="dxa"/>
          </w:tcPr>
          <w:p w:rsidR="00F87FBD" w:rsidRPr="0041069F" w:rsidRDefault="00F87FBD" w:rsidP="00C96FEB">
            <w:pPr>
              <w:jc w:val="center"/>
              <w:rPr>
                <w:sz w:val="20"/>
                <w:szCs w:val="20"/>
              </w:rPr>
            </w:pPr>
          </w:p>
        </w:tc>
        <w:tc>
          <w:tcPr>
            <w:tcW w:w="2410" w:type="dxa"/>
            <w:gridSpan w:val="3"/>
          </w:tcPr>
          <w:p w:rsidR="00F87FBD" w:rsidRPr="0041069F" w:rsidRDefault="00F87FBD" w:rsidP="00C96FEB">
            <w:pPr>
              <w:jc w:val="center"/>
              <w:rPr>
                <w:sz w:val="20"/>
                <w:szCs w:val="20"/>
              </w:rPr>
            </w:pPr>
            <w:r w:rsidRPr="0041069F">
              <w:rPr>
                <w:sz w:val="20"/>
                <w:szCs w:val="20"/>
              </w:rPr>
              <w:t>Члены ТСН</w:t>
            </w:r>
          </w:p>
        </w:tc>
        <w:tc>
          <w:tcPr>
            <w:tcW w:w="2410" w:type="dxa"/>
            <w:gridSpan w:val="3"/>
          </w:tcPr>
          <w:p w:rsidR="00F87FBD" w:rsidRPr="0041069F" w:rsidRDefault="00F87FBD" w:rsidP="00C96FEB">
            <w:pPr>
              <w:jc w:val="center"/>
              <w:rPr>
                <w:sz w:val="20"/>
                <w:szCs w:val="20"/>
              </w:rPr>
            </w:pPr>
            <w:r w:rsidRPr="0041069F">
              <w:rPr>
                <w:sz w:val="20"/>
                <w:szCs w:val="20"/>
              </w:rPr>
              <w:t>Собственники ТСН</w:t>
            </w:r>
          </w:p>
        </w:tc>
        <w:tc>
          <w:tcPr>
            <w:tcW w:w="2409" w:type="dxa"/>
            <w:gridSpan w:val="3"/>
          </w:tcPr>
          <w:p w:rsidR="00F87FBD" w:rsidRPr="0041069F" w:rsidRDefault="00F87FBD" w:rsidP="00C96FEB">
            <w:pPr>
              <w:jc w:val="center"/>
              <w:rPr>
                <w:sz w:val="20"/>
                <w:szCs w:val="20"/>
              </w:rPr>
            </w:pPr>
            <w:r w:rsidRPr="0041069F">
              <w:rPr>
                <w:sz w:val="20"/>
                <w:szCs w:val="20"/>
              </w:rPr>
              <w:t>Итого</w:t>
            </w:r>
          </w:p>
        </w:tc>
        <w:tc>
          <w:tcPr>
            <w:tcW w:w="993" w:type="dxa"/>
            <w:vMerge w:val="restart"/>
          </w:tcPr>
          <w:p w:rsidR="00F87FBD" w:rsidRPr="0041069F" w:rsidRDefault="00F87FBD" w:rsidP="00C96FEB">
            <w:pPr>
              <w:jc w:val="center"/>
              <w:rPr>
                <w:sz w:val="20"/>
                <w:szCs w:val="20"/>
              </w:rPr>
            </w:pPr>
            <w:r w:rsidRPr="0041069F">
              <w:rPr>
                <w:sz w:val="20"/>
                <w:szCs w:val="20"/>
              </w:rPr>
              <w:t>Коли-чество голосов «ЗА»,%</w:t>
            </w:r>
          </w:p>
        </w:tc>
      </w:tr>
      <w:tr w:rsidR="00F87FBD" w:rsidRPr="0041069F" w:rsidTr="00C96FEB">
        <w:trPr>
          <w:trHeight w:val="563"/>
        </w:trPr>
        <w:tc>
          <w:tcPr>
            <w:tcW w:w="1821" w:type="dxa"/>
            <w:vMerge w:val="restart"/>
          </w:tcPr>
          <w:p w:rsidR="00F87FBD" w:rsidRPr="0041069F" w:rsidRDefault="00F87FBD" w:rsidP="00C96FEB">
            <w:pPr>
              <w:jc w:val="center"/>
              <w:rPr>
                <w:sz w:val="20"/>
                <w:szCs w:val="20"/>
              </w:rPr>
            </w:pPr>
            <w:r>
              <w:rPr>
                <w:sz w:val="20"/>
                <w:szCs w:val="20"/>
              </w:rPr>
              <w:t>Восемнадцатый</w:t>
            </w:r>
            <w:r w:rsidRPr="0041069F">
              <w:rPr>
                <w:sz w:val="20"/>
                <w:szCs w:val="20"/>
              </w:rPr>
              <w:t xml:space="preserve"> вопрос повестки дня</w:t>
            </w:r>
          </w:p>
        </w:tc>
        <w:tc>
          <w:tcPr>
            <w:tcW w:w="656" w:type="dxa"/>
          </w:tcPr>
          <w:p w:rsidR="00F87FBD" w:rsidRPr="0041069F" w:rsidRDefault="00F87FBD" w:rsidP="00C96FEB">
            <w:pPr>
              <w:jc w:val="center"/>
              <w:rPr>
                <w:sz w:val="20"/>
                <w:szCs w:val="20"/>
              </w:rPr>
            </w:pPr>
            <w:r w:rsidRPr="0041069F">
              <w:rPr>
                <w:sz w:val="20"/>
                <w:szCs w:val="20"/>
              </w:rPr>
              <w:t>за</w:t>
            </w:r>
          </w:p>
        </w:tc>
        <w:tc>
          <w:tcPr>
            <w:tcW w:w="903" w:type="dxa"/>
          </w:tcPr>
          <w:p w:rsidR="00F87FBD" w:rsidRPr="0041069F" w:rsidRDefault="00F87FBD" w:rsidP="00C96FEB">
            <w:pPr>
              <w:jc w:val="center"/>
              <w:rPr>
                <w:sz w:val="20"/>
                <w:szCs w:val="20"/>
              </w:rPr>
            </w:pPr>
            <w:r w:rsidRPr="0041069F">
              <w:rPr>
                <w:sz w:val="20"/>
                <w:szCs w:val="20"/>
              </w:rPr>
              <w:t>против</w:t>
            </w:r>
          </w:p>
        </w:tc>
        <w:tc>
          <w:tcPr>
            <w:tcW w:w="851"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3"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2" w:type="dxa"/>
          </w:tcPr>
          <w:p w:rsidR="00F87FBD" w:rsidRPr="0041069F" w:rsidRDefault="00F87FBD" w:rsidP="00C96FEB">
            <w:pPr>
              <w:jc w:val="center"/>
              <w:rPr>
                <w:sz w:val="20"/>
                <w:szCs w:val="20"/>
              </w:rPr>
            </w:pPr>
            <w:r w:rsidRPr="0041069F">
              <w:rPr>
                <w:sz w:val="20"/>
                <w:szCs w:val="20"/>
              </w:rPr>
              <w:t>Воздер-</w:t>
            </w:r>
          </w:p>
          <w:p w:rsidR="00F87FBD" w:rsidRPr="0041069F" w:rsidRDefault="00F87FBD" w:rsidP="00C96FEB">
            <w:pPr>
              <w:jc w:val="center"/>
              <w:rPr>
                <w:sz w:val="20"/>
                <w:szCs w:val="20"/>
              </w:rPr>
            </w:pPr>
            <w:r w:rsidRPr="0041069F">
              <w:rPr>
                <w:sz w:val="20"/>
                <w:szCs w:val="20"/>
              </w:rPr>
              <w:t>жался</w:t>
            </w:r>
          </w:p>
        </w:tc>
        <w:tc>
          <w:tcPr>
            <w:tcW w:w="993" w:type="dxa"/>
            <w:vMerge/>
          </w:tcPr>
          <w:p w:rsidR="00F87FBD" w:rsidRPr="0041069F" w:rsidRDefault="00F87FBD" w:rsidP="00C96FEB">
            <w:pPr>
              <w:jc w:val="center"/>
              <w:rPr>
                <w:sz w:val="20"/>
                <w:szCs w:val="20"/>
              </w:rPr>
            </w:pPr>
          </w:p>
        </w:tc>
      </w:tr>
      <w:tr w:rsidR="00F87FBD" w:rsidRPr="0041069F" w:rsidTr="00C96FEB">
        <w:trPr>
          <w:trHeight w:val="252"/>
        </w:trPr>
        <w:tc>
          <w:tcPr>
            <w:tcW w:w="1821" w:type="dxa"/>
            <w:vMerge/>
          </w:tcPr>
          <w:p w:rsidR="00F87FBD" w:rsidRPr="0041069F" w:rsidRDefault="00F87FBD" w:rsidP="00C96FEB">
            <w:pPr>
              <w:jc w:val="center"/>
              <w:rPr>
                <w:sz w:val="20"/>
                <w:szCs w:val="20"/>
              </w:rPr>
            </w:pPr>
          </w:p>
        </w:tc>
        <w:tc>
          <w:tcPr>
            <w:tcW w:w="656" w:type="dxa"/>
          </w:tcPr>
          <w:p w:rsidR="00F87FBD" w:rsidRPr="0041069F" w:rsidRDefault="00F87FBD" w:rsidP="00F87FBD">
            <w:pPr>
              <w:jc w:val="center"/>
              <w:rPr>
                <w:sz w:val="20"/>
                <w:szCs w:val="20"/>
              </w:rPr>
            </w:pPr>
            <w:r w:rsidRPr="0041069F">
              <w:rPr>
                <w:sz w:val="20"/>
                <w:szCs w:val="20"/>
              </w:rPr>
              <w:t>1</w:t>
            </w:r>
            <w:r>
              <w:rPr>
                <w:sz w:val="20"/>
                <w:szCs w:val="20"/>
              </w:rPr>
              <w:t>38</w:t>
            </w:r>
          </w:p>
        </w:tc>
        <w:tc>
          <w:tcPr>
            <w:tcW w:w="903" w:type="dxa"/>
          </w:tcPr>
          <w:p w:rsidR="00F87FBD" w:rsidRPr="0041069F" w:rsidRDefault="00F87FBD" w:rsidP="00C96FEB">
            <w:pPr>
              <w:jc w:val="center"/>
              <w:rPr>
                <w:sz w:val="20"/>
                <w:szCs w:val="20"/>
              </w:rPr>
            </w:pPr>
            <w:r>
              <w:rPr>
                <w:sz w:val="20"/>
                <w:szCs w:val="20"/>
              </w:rPr>
              <w:t>6</w:t>
            </w:r>
          </w:p>
        </w:tc>
        <w:tc>
          <w:tcPr>
            <w:tcW w:w="851" w:type="dxa"/>
          </w:tcPr>
          <w:p w:rsidR="00F87FBD" w:rsidRPr="0041069F" w:rsidRDefault="00F87FBD" w:rsidP="00F87FBD">
            <w:pPr>
              <w:jc w:val="center"/>
              <w:rPr>
                <w:sz w:val="20"/>
                <w:szCs w:val="20"/>
              </w:rPr>
            </w:pPr>
            <w:r w:rsidRPr="0041069F">
              <w:rPr>
                <w:sz w:val="20"/>
                <w:szCs w:val="20"/>
              </w:rPr>
              <w:t>1</w:t>
            </w:r>
            <w:r>
              <w:rPr>
                <w:sz w:val="20"/>
                <w:szCs w:val="20"/>
              </w:rPr>
              <w:t>6</w:t>
            </w:r>
          </w:p>
        </w:tc>
        <w:tc>
          <w:tcPr>
            <w:tcW w:w="567" w:type="dxa"/>
          </w:tcPr>
          <w:p w:rsidR="00F87FBD" w:rsidRPr="0041069F" w:rsidRDefault="00F87FBD" w:rsidP="00C96FEB">
            <w:pPr>
              <w:jc w:val="center"/>
              <w:rPr>
                <w:sz w:val="20"/>
                <w:szCs w:val="20"/>
              </w:rPr>
            </w:pPr>
            <w:r>
              <w:rPr>
                <w:sz w:val="20"/>
                <w:szCs w:val="20"/>
              </w:rPr>
              <w:t>3</w:t>
            </w:r>
          </w:p>
        </w:tc>
        <w:tc>
          <w:tcPr>
            <w:tcW w:w="850" w:type="dxa"/>
          </w:tcPr>
          <w:p w:rsidR="00F87FBD" w:rsidRPr="0041069F" w:rsidRDefault="00F87FBD" w:rsidP="00C96FEB">
            <w:pPr>
              <w:jc w:val="center"/>
              <w:rPr>
                <w:sz w:val="20"/>
                <w:szCs w:val="20"/>
              </w:rPr>
            </w:pPr>
            <w:r w:rsidRPr="0041069F">
              <w:rPr>
                <w:sz w:val="20"/>
                <w:szCs w:val="20"/>
              </w:rPr>
              <w:t>0</w:t>
            </w:r>
          </w:p>
        </w:tc>
        <w:tc>
          <w:tcPr>
            <w:tcW w:w="993" w:type="dxa"/>
          </w:tcPr>
          <w:p w:rsidR="00F87FBD" w:rsidRPr="0041069F" w:rsidRDefault="00F87FBD" w:rsidP="00C96FEB">
            <w:pPr>
              <w:jc w:val="center"/>
              <w:rPr>
                <w:sz w:val="20"/>
                <w:szCs w:val="20"/>
              </w:rPr>
            </w:pPr>
            <w:r>
              <w:rPr>
                <w:sz w:val="20"/>
                <w:szCs w:val="20"/>
              </w:rPr>
              <w:t>1</w:t>
            </w:r>
          </w:p>
        </w:tc>
        <w:tc>
          <w:tcPr>
            <w:tcW w:w="567" w:type="dxa"/>
          </w:tcPr>
          <w:p w:rsidR="00F87FBD" w:rsidRPr="0041069F" w:rsidRDefault="00F87FBD" w:rsidP="00F87FBD">
            <w:pPr>
              <w:jc w:val="center"/>
              <w:rPr>
                <w:sz w:val="20"/>
                <w:szCs w:val="20"/>
              </w:rPr>
            </w:pPr>
            <w:r>
              <w:rPr>
                <w:sz w:val="20"/>
                <w:szCs w:val="20"/>
              </w:rPr>
              <w:t>141</w:t>
            </w:r>
          </w:p>
        </w:tc>
        <w:tc>
          <w:tcPr>
            <w:tcW w:w="850" w:type="dxa"/>
          </w:tcPr>
          <w:p w:rsidR="00F87FBD" w:rsidRPr="0041069F" w:rsidRDefault="00F87FBD" w:rsidP="00C96FEB">
            <w:pPr>
              <w:jc w:val="center"/>
              <w:rPr>
                <w:sz w:val="20"/>
                <w:szCs w:val="20"/>
              </w:rPr>
            </w:pPr>
            <w:r>
              <w:rPr>
                <w:sz w:val="20"/>
                <w:szCs w:val="20"/>
              </w:rPr>
              <w:t>6</w:t>
            </w:r>
          </w:p>
        </w:tc>
        <w:tc>
          <w:tcPr>
            <w:tcW w:w="992" w:type="dxa"/>
          </w:tcPr>
          <w:p w:rsidR="00F87FBD" w:rsidRPr="0041069F" w:rsidRDefault="00F87FBD" w:rsidP="00F87FBD">
            <w:pPr>
              <w:jc w:val="center"/>
              <w:rPr>
                <w:sz w:val="20"/>
                <w:szCs w:val="20"/>
              </w:rPr>
            </w:pPr>
            <w:r>
              <w:rPr>
                <w:sz w:val="20"/>
                <w:szCs w:val="20"/>
              </w:rPr>
              <w:t>17</w:t>
            </w:r>
          </w:p>
        </w:tc>
        <w:tc>
          <w:tcPr>
            <w:tcW w:w="993" w:type="dxa"/>
          </w:tcPr>
          <w:p w:rsidR="00F87FBD" w:rsidRPr="0041069F" w:rsidRDefault="005B0084" w:rsidP="00C96FEB">
            <w:pPr>
              <w:jc w:val="center"/>
              <w:rPr>
                <w:sz w:val="20"/>
                <w:szCs w:val="20"/>
              </w:rPr>
            </w:pPr>
            <w:r>
              <w:rPr>
                <w:sz w:val="20"/>
                <w:szCs w:val="20"/>
              </w:rPr>
              <w:t>85,97</w:t>
            </w:r>
          </w:p>
        </w:tc>
      </w:tr>
    </w:tbl>
    <w:p w:rsidR="00EE491D" w:rsidRPr="00F87FBD" w:rsidRDefault="002B0279" w:rsidP="002B0279">
      <w:r w:rsidRPr="00A65BDB">
        <w:rPr>
          <w:b/>
        </w:rPr>
        <w:t>П</w:t>
      </w:r>
      <w:r>
        <w:rPr>
          <w:b/>
        </w:rPr>
        <w:t>остановили</w:t>
      </w:r>
      <w:r w:rsidR="00EE491D">
        <w:rPr>
          <w:b/>
        </w:rPr>
        <w:t>:</w:t>
      </w:r>
      <w:r>
        <w:rPr>
          <w:b/>
        </w:rPr>
        <w:t xml:space="preserve"> </w:t>
      </w:r>
      <w:r w:rsidR="00EE491D" w:rsidRPr="00F87FBD">
        <w:t xml:space="preserve">Исключить из членов ТСН СНТ «Строитель-3» за </w:t>
      </w:r>
      <w:r w:rsidR="00F87FBD">
        <w:t xml:space="preserve">неоднократное </w:t>
      </w:r>
      <w:r w:rsidR="00EE491D" w:rsidRPr="00F87FBD">
        <w:t xml:space="preserve">нарушение Устава ТСН п.8.1,8.2,8.3, ФЗ-217 п.п.2 п.6 ст.11 следующих граждан: </w:t>
      </w:r>
    </w:p>
    <w:p w:rsidR="00EE491D" w:rsidRDefault="00EE491D" w:rsidP="00EE491D">
      <w:pPr>
        <w:ind w:firstLine="708"/>
        <w:jc w:val="both"/>
        <w:rPr>
          <w:sz w:val="22"/>
          <w:szCs w:val="22"/>
        </w:rPr>
      </w:pPr>
      <w:r w:rsidRPr="00F87FBD">
        <w:t>Оруджева М.А. (уч 22/71), Субботина Т.И. (уч. 38/40), Марченко Н.Ф. (уч. 50/91), Клещева Г.В. (уч.52), Медведева А.М. (уч. 55), Сторчецкий М. (уч. 63), Гузин А.Н. (уч. 72/74), Гнитецкая Т.В. (уч. 98), Федорченко С.А. (уч. 111/112), Ивашура Г.Г. (уч. 135/137), Баев А.А. (уч. 208), Колесникова Т.Г. (уч. 212), Войтенков Н.В. (уч. 215), Онучина Г.В. (уч. 236), Быстрикова Р.И. (уч.304), Гладкий М.В. (уч. 305), Кика П.Ф. (уч. 344), Медведева Н.И. (уч. 381).</w:t>
      </w:r>
    </w:p>
    <w:p w:rsidR="00EE491D" w:rsidRDefault="00EE491D" w:rsidP="00EE491D">
      <w:pPr>
        <w:jc w:val="both"/>
        <w:rPr>
          <w:sz w:val="22"/>
          <w:szCs w:val="22"/>
        </w:rPr>
      </w:pPr>
    </w:p>
    <w:p w:rsidR="00EE491D" w:rsidRPr="00F87FBD" w:rsidRDefault="00EE491D" w:rsidP="00EE491D">
      <w:pPr>
        <w:jc w:val="both"/>
        <w:rPr>
          <w:b/>
        </w:rPr>
      </w:pPr>
      <w:r w:rsidRPr="00F87FBD">
        <w:rPr>
          <w:b/>
        </w:rPr>
        <w:t>19. Об изменении формата очного голосования на общих собраниях.</w:t>
      </w:r>
    </w:p>
    <w:p w:rsidR="00EE491D" w:rsidRDefault="00EE491D" w:rsidP="00EE491D">
      <w:pPr>
        <w:jc w:val="both"/>
        <w:rPr>
          <w:b/>
        </w:rPr>
      </w:pPr>
      <w:r w:rsidRPr="00F87FBD">
        <w:rPr>
          <w:b/>
        </w:rPr>
        <w:tab/>
        <w:t xml:space="preserve">По девятнадцатому вопросу повестки дня </w:t>
      </w:r>
      <w:r w:rsidRPr="00F87FBD">
        <w:t>членам и собственникам ТСН было предложено изменить формат очного голосования на общих собраниях членов ТСН с простого подсчета голосов в устной форме (подсчета рук) на голосование по бюллетеням в письменной форме. Предложено подготавливать к очным общим собраниям бюллетени очного голосования, выдавать при регистрации участников собрания и вести подсчет голосов по вопросам повестки дня по таким бюллетеням после голосования по всем вопросам повестки дня. Голосование по вопросу проводилось в заочной форме по бюллетеням.</w:t>
      </w:r>
    </w:p>
    <w:p w:rsidR="00EE491D" w:rsidRPr="001E57E7" w:rsidRDefault="00EE491D" w:rsidP="00EE491D">
      <w:pPr>
        <w:jc w:val="both"/>
        <w:rPr>
          <w:b/>
        </w:rPr>
      </w:pPr>
      <w:r w:rsidRPr="001E57E7">
        <w:rPr>
          <w:b/>
        </w:rPr>
        <w:t>Результат голосования:</w:t>
      </w:r>
    </w:p>
    <w:tbl>
      <w:tblPr>
        <w:tblW w:w="1004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1"/>
        <w:gridCol w:w="656"/>
        <w:gridCol w:w="903"/>
        <w:gridCol w:w="851"/>
        <w:gridCol w:w="567"/>
        <w:gridCol w:w="850"/>
        <w:gridCol w:w="993"/>
        <w:gridCol w:w="567"/>
        <w:gridCol w:w="850"/>
        <w:gridCol w:w="992"/>
        <w:gridCol w:w="993"/>
      </w:tblGrid>
      <w:tr w:rsidR="00F87FBD" w:rsidRPr="0041069F" w:rsidTr="00C96FEB">
        <w:trPr>
          <w:trHeight w:val="443"/>
        </w:trPr>
        <w:tc>
          <w:tcPr>
            <w:tcW w:w="1821" w:type="dxa"/>
          </w:tcPr>
          <w:p w:rsidR="00F87FBD" w:rsidRPr="0041069F" w:rsidRDefault="00F87FBD" w:rsidP="00C96FEB">
            <w:pPr>
              <w:jc w:val="center"/>
              <w:rPr>
                <w:sz w:val="20"/>
                <w:szCs w:val="20"/>
              </w:rPr>
            </w:pPr>
          </w:p>
        </w:tc>
        <w:tc>
          <w:tcPr>
            <w:tcW w:w="2410" w:type="dxa"/>
            <w:gridSpan w:val="3"/>
          </w:tcPr>
          <w:p w:rsidR="00F87FBD" w:rsidRPr="0041069F" w:rsidRDefault="00F87FBD" w:rsidP="00C96FEB">
            <w:pPr>
              <w:jc w:val="center"/>
              <w:rPr>
                <w:sz w:val="20"/>
                <w:szCs w:val="20"/>
              </w:rPr>
            </w:pPr>
            <w:r w:rsidRPr="0041069F">
              <w:rPr>
                <w:sz w:val="20"/>
                <w:szCs w:val="20"/>
              </w:rPr>
              <w:t>Члены ТСН</w:t>
            </w:r>
          </w:p>
        </w:tc>
        <w:tc>
          <w:tcPr>
            <w:tcW w:w="2410" w:type="dxa"/>
            <w:gridSpan w:val="3"/>
          </w:tcPr>
          <w:p w:rsidR="00F87FBD" w:rsidRPr="0041069F" w:rsidRDefault="00F87FBD" w:rsidP="00C96FEB">
            <w:pPr>
              <w:jc w:val="center"/>
              <w:rPr>
                <w:sz w:val="20"/>
                <w:szCs w:val="20"/>
              </w:rPr>
            </w:pPr>
            <w:r w:rsidRPr="0041069F">
              <w:rPr>
                <w:sz w:val="20"/>
                <w:szCs w:val="20"/>
              </w:rPr>
              <w:t>Собственники ТСН</w:t>
            </w:r>
          </w:p>
        </w:tc>
        <w:tc>
          <w:tcPr>
            <w:tcW w:w="2409" w:type="dxa"/>
            <w:gridSpan w:val="3"/>
          </w:tcPr>
          <w:p w:rsidR="00F87FBD" w:rsidRPr="0041069F" w:rsidRDefault="00F87FBD" w:rsidP="00C96FEB">
            <w:pPr>
              <w:jc w:val="center"/>
              <w:rPr>
                <w:sz w:val="20"/>
                <w:szCs w:val="20"/>
              </w:rPr>
            </w:pPr>
            <w:r w:rsidRPr="0041069F">
              <w:rPr>
                <w:sz w:val="20"/>
                <w:szCs w:val="20"/>
              </w:rPr>
              <w:t>Итого</w:t>
            </w:r>
          </w:p>
        </w:tc>
        <w:tc>
          <w:tcPr>
            <w:tcW w:w="993" w:type="dxa"/>
            <w:vMerge w:val="restart"/>
          </w:tcPr>
          <w:p w:rsidR="00F87FBD" w:rsidRPr="0041069F" w:rsidRDefault="00F87FBD" w:rsidP="00C96FEB">
            <w:pPr>
              <w:jc w:val="center"/>
              <w:rPr>
                <w:sz w:val="20"/>
                <w:szCs w:val="20"/>
              </w:rPr>
            </w:pPr>
            <w:r w:rsidRPr="0041069F">
              <w:rPr>
                <w:sz w:val="20"/>
                <w:szCs w:val="20"/>
              </w:rPr>
              <w:t>Коли-чество голосов «ЗА»,%</w:t>
            </w:r>
          </w:p>
        </w:tc>
      </w:tr>
      <w:tr w:rsidR="00F87FBD" w:rsidRPr="0041069F" w:rsidTr="00C96FEB">
        <w:trPr>
          <w:trHeight w:val="563"/>
        </w:trPr>
        <w:tc>
          <w:tcPr>
            <w:tcW w:w="1821" w:type="dxa"/>
            <w:vMerge w:val="restart"/>
          </w:tcPr>
          <w:p w:rsidR="00F87FBD" w:rsidRPr="0041069F" w:rsidRDefault="00F87FBD" w:rsidP="00C96FEB">
            <w:pPr>
              <w:jc w:val="center"/>
              <w:rPr>
                <w:sz w:val="20"/>
                <w:szCs w:val="20"/>
              </w:rPr>
            </w:pPr>
            <w:r>
              <w:rPr>
                <w:sz w:val="20"/>
                <w:szCs w:val="20"/>
              </w:rPr>
              <w:t>Девятнадцатый</w:t>
            </w:r>
            <w:r w:rsidRPr="0041069F">
              <w:rPr>
                <w:sz w:val="20"/>
                <w:szCs w:val="20"/>
              </w:rPr>
              <w:t xml:space="preserve"> вопрос повестки дня</w:t>
            </w:r>
          </w:p>
        </w:tc>
        <w:tc>
          <w:tcPr>
            <w:tcW w:w="656" w:type="dxa"/>
          </w:tcPr>
          <w:p w:rsidR="00F87FBD" w:rsidRPr="0041069F" w:rsidRDefault="00F87FBD" w:rsidP="00C96FEB">
            <w:pPr>
              <w:jc w:val="center"/>
              <w:rPr>
                <w:sz w:val="20"/>
                <w:szCs w:val="20"/>
              </w:rPr>
            </w:pPr>
            <w:r w:rsidRPr="0041069F">
              <w:rPr>
                <w:sz w:val="20"/>
                <w:szCs w:val="20"/>
              </w:rPr>
              <w:t>за</w:t>
            </w:r>
          </w:p>
        </w:tc>
        <w:tc>
          <w:tcPr>
            <w:tcW w:w="903" w:type="dxa"/>
          </w:tcPr>
          <w:p w:rsidR="00F87FBD" w:rsidRPr="0041069F" w:rsidRDefault="00F87FBD" w:rsidP="00C96FEB">
            <w:pPr>
              <w:jc w:val="center"/>
              <w:rPr>
                <w:sz w:val="20"/>
                <w:szCs w:val="20"/>
              </w:rPr>
            </w:pPr>
            <w:r w:rsidRPr="0041069F">
              <w:rPr>
                <w:sz w:val="20"/>
                <w:szCs w:val="20"/>
              </w:rPr>
              <w:t>против</w:t>
            </w:r>
          </w:p>
        </w:tc>
        <w:tc>
          <w:tcPr>
            <w:tcW w:w="851"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3" w:type="dxa"/>
          </w:tcPr>
          <w:p w:rsidR="00F87FBD" w:rsidRPr="0041069F" w:rsidRDefault="00F87FBD" w:rsidP="00C96FEB">
            <w:pPr>
              <w:jc w:val="center"/>
              <w:rPr>
                <w:sz w:val="20"/>
                <w:szCs w:val="20"/>
              </w:rPr>
            </w:pPr>
            <w:r w:rsidRPr="0041069F">
              <w:rPr>
                <w:sz w:val="20"/>
                <w:szCs w:val="20"/>
              </w:rPr>
              <w:t>Воздер-жался</w:t>
            </w:r>
          </w:p>
        </w:tc>
        <w:tc>
          <w:tcPr>
            <w:tcW w:w="567" w:type="dxa"/>
          </w:tcPr>
          <w:p w:rsidR="00F87FBD" w:rsidRPr="0041069F" w:rsidRDefault="00F87FBD" w:rsidP="00C96FEB">
            <w:pPr>
              <w:jc w:val="center"/>
              <w:rPr>
                <w:sz w:val="20"/>
                <w:szCs w:val="20"/>
              </w:rPr>
            </w:pPr>
            <w:r w:rsidRPr="0041069F">
              <w:rPr>
                <w:sz w:val="20"/>
                <w:szCs w:val="20"/>
              </w:rPr>
              <w:t>за</w:t>
            </w:r>
          </w:p>
        </w:tc>
        <w:tc>
          <w:tcPr>
            <w:tcW w:w="850" w:type="dxa"/>
          </w:tcPr>
          <w:p w:rsidR="00F87FBD" w:rsidRPr="0041069F" w:rsidRDefault="00F87FBD" w:rsidP="00C96FEB">
            <w:pPr>
              <w:jc w:val="center"/>
              <w:rPr>
                <w:sz w:val="20"/>
                <w:szCs w:val="20"/>
              </w:rPr>
            </w:pPr>
            <w:r w:rsidRPr="0041069F">
              <w:rPr>
                <w:sz w:val="20"/>
                <w:szCs w:val="20"/>
              </w:rPr>
              <w:t>против</w:t>
            </w:r>
          </w:p>
        </w:tc>
        <w:tc>
          <w:tcPr>
            <w:tcW w:w="992" w:type="dxa"/>
          </w:tcPr>
          <w:p w:rsidR="00F87FBD" w:rsidRPr="0041069F" w:rsidRDefault="00F87FBD" w:rsidP="00C96FEB">
            <w:pPr>
              <w:jc w:val="center"/>
              <w:rPr>
                <w:sz w:val="20"/>
                <w:szCs w:val="20"/>
              </w:rPr>
            </w:pPr>
            <w:r w:rsidRPr="0041069F">
              <w:rPr>
                <w:sz w:val="20"/>
                <w:szCs w:val="20"/>
              </w:rPr>
              <w:t>Воздер-</w:t>
            </w:r>
          </w:p>
          <w:p w:rsidR="00F87FBD" w:rsidRPr="0041069F" w:rsidRDefault="00F87FBD" w:rsidP="00C96FEB">
            <w:pPr>
              <w:jc w:val="center"/>
              <w:rPr>
                <w:sz w:val="20"/>
                <w:szCs w:val="20"/>
              </w:rPr>
            </w:pPr>
            <w:r w:rsidRPr="0041069F">
              <w:rPr>
                <w:sz w:val="20"/>
                <w:szCs w:val="20"/>
              </w:rPr>
              <w:t>жался</w:t>
            </w:r>
          </w:p>
        </w:tc>
        <w:tc>
          <w:tcPr>
            <w:tcW w:w="993" w:type="dxa"/>
            <w:vMerge/>
          </w:tcPr>
          <w:p w:rsidR="00F87FBD" w:rsidRPr="0041069F" w:rsidRDefault="00F87FBD" w:rsidP="00C96FEB">
            <w:pPr>
              <w:jc w:val="center"/>
              <w:rPr>
                <w:sz w:val="20"/>
                <w:szCs w:val="20"/>
              </w:rPr>
            </w:pPr>
          </w:p>
        </w:tc>
      </w:tr>
      <w:tr w:rsidR="00F87FBD" w:rsidRPr="0041069F" w:rsidTr="00C96FEB">
        <w:trPr>
          <w:trHeight w:val="252"/>
        </w:trPr>
        <w:tc>
          <w:tcPr>
            <w:tcW w:w="1821" w:type="dxa"/>
            <w:vMerge/>
          </w:tcPr>
          <w:p w:rsidR="00F87FBD" w:rsidRPr="0041069F" w:rsidRDefault="00F87FBD" w:rsidP="00C96FEB">
            <w:pPr>
              <w:jc w:val="center"/>
              <w:rPr>
                <w:sz w:val="20"/>
                <w:szCs w:val="20"/>
              </w:rPr>
            </w:pPr>
          </w:p>
        </w:tc>
        <w:tc>
          <w:tcPr>
            <w:tcW w:w="656" w:type="dxa"/>
          </w:tcPr>
          <w:p w:rsidR="00F87FBD" w:rsidRPr="0041069F" w:rsidRDefault="00F87FBD" w:rsidP="00C96FEB">
            <w:pPr>
              <w:jc w:val="center"/>
              <w:rPr>
                <w:sz w:val="20"/>
                <w:szCs w:val="20"/>
              </w:rPr>
            </w:pPr>
            <w:r w:rsidRPr="0041069F">
              <w:rPr>
                <w:sz w:val="20"/>
                <w:szCs w:val="20"/>
              </w:rPr>
              <w:t>14</w:t>
            </w:r>
            <w:r>
              <w:rPr>
                <w:sz w:val="20"/>
                <w:szCs w:val="20"/>
              </w:rPr>
              <w:t>5</w:t>
            </w:r>
          </w:p>
        </w:tc>
        <w:tc>
          <w:tcPr>
            <w:tcW w:w="903" w:type="dxa"/>
          </w:tcPr>
          <w:p w:rsidR="00F87FBD" w:rsidRPr="0041069F" w:rsidRDefault="00F87FBD" w:rsidP="00C96FEB">
            <w:pPr>
              <w:jc w:val="center"/>
              <w:rPr>
                <w:sz w:val="20"/>
                <w:szCs w:val="20"/>
              </w:rPr>
            </w:pPr>
            <w:r>
              <w:rPr>
                <w:sz w:val="20"/>
                <w:szCs w:val="20"/>
              </w:rPr>
              <w:t>4</w:t>
            </w:r>
          </w:p>
        </w:tc>
        <w:tc>
          <w:tcPr>
            <w:tcW w:w="851" w:type="dxa"/>
          </w:tcPr>
          <w:p w:rsidR="00F87FBD" w:rsidRPr="0041069F" w:rsidRDefault="00F87FBD" w:rsidP="00C96FEB">
            <w:pPr>
              <w:jc w:val="center"/>
              <w:rPr>
                <w:sz w:val="20"/>
                <w:szCs w:val="20"/>
              </w:rPr>
            </w:pPr>
            <w:r w:rsidRPr="0041069F">
              <w:rPr>
                <w:sz w:val="20"/>
                <w:szCs w:val="20"/>
              </w:rPr>
              <w:t>1</w:t>
            </w:r>
            <w:r>
              <w:rPr>
                <w:sz w:val="20"/>
                <w:szCs w:val="20"/>
              </w:rPr>
              <w:t>1</w:t>
            </w:r>
          </w:p>
        </w:tc>
        <w:tc>
          <w:tcPr>
            <w:tcW w:w="567" w:type="dxa"/>
          </w:tcPr>
          <w:p w:rsidR="00F87FBD" w:rsidRPr="0041069F" w:rsidRDefault="00F87FBD" w:rsidP="00C96FEB">
            <w:pPr>
              <w:jc w:val="center"/>
              <w:rPr>
                <w:sz w:val="20"/>
                <w:szCs w:val="20"/>
              </w:rPr>
            </w:pPr>
            <w:r>
              <w:rPr>
                <w:sz w:val="20"/>
                <w:szCs w:val="20"/>
              </w:rPr>
              <w:t>3</w:t>
            </w:r>
          </w:p>
        </w:tc>
        <w:tc>
          <w:tcPr>
            <w:tcW w:w="850" w:type="dxa"/>
          </w:tcPr>
          <w:p w:rsidR="00F87FBD" w:rsidRPr="0041069F" w:rsidRDefault="00F87FBD" w:rsidP="00C96FEB">
            <w:pPr>
              <w:jc w:val="center"/>
              <w:rPr>
                <w:sz w:val="20"/>
                <w:szCs w:val="20"/>
              </w:rPr>
            </w:pPr>
            <w:r>
              <w:rPr>
                <w:sz w:val="20"/>
                <w:szCs w:val="20"/>
              </w:rPr>
              <w:t>1</w:t>
            </w:r>
          </w:p>
        </w:tc>
        <w:tc>
          <w:tcPr>
            <w:tcW w:w="993" w:type="dxa"/>
          </w:tcPr>
          <w:p w:rsidR="00F87FBD" w:rsidRPr="0041069F" w:rsidRDefault="00F87FBD" w:rsidP="00C96FEB">
            <w:pPr>
              <w:jc w:val="center"/>
              <w:rPr>
                <w:sz w:val="20"/>
                <w:szCs w:val="20"/>
              </w:rPr>
            </w:pPr>
            <w:r>
              <w:rPr>
                <w:sz w:val="20"/>
                <w:szCs w:val="20"/>
              </w:rPr>
              <w:t>0</w:t>
            </w:r>
          </w:p>
        </w:tc>
        <w:tc>
          <w:tcPr>
            <w:tcW w:w="567" w:type="dxa"/>
          </w:tcPr>
          <w:p w:rsidR="00F87FBD" w:rsidRPr="0041069F" w:rsidRDefault="00F87FBD" w:rsidP="00C96FEB">
            <w:pPr>
              <w:jc w:val="center"/>
              <w:rPr>
                <w:sz w:val="20"/>
                <w:szCs w:val="20"/>
              </w:rPr>
            </w:pPr>
            <w:r>
              <w:rPr>
                <w:sz w:val="20"/>
                <w:szCs w:val="20"/>
              </w:rPr>
              <w:t>148</w:t>
            </w:r>
          </w:p>
        </w:tc>
        <w:tc>
          <w:tcPr>
            <w:tcW w:w="850" w:type="dxa"/>
          </w:tcPr>
          <w:p w:rsidR="00F87FBD" w:rsidRPr="0041069F" w:rsidRDefault="00F87FBD" w:rsidP="00C96FEB">
            <w:pPr>
              <w:jc w:val="center"/>
              <w:rPr>
                <w:sz w:val="20"/>
                <w:szCs w:val="20"/>
              </w:rPr>
            </w:pPr>
            <w:r>
              <w:rPr>
                <w:sz w:val="20"/>
                <w:szCs w:val="20"/>
              </w:rPr>
              <w:t>5</w:t>
            </w:r>
          </w:p>
        </w:tc>
        <w:tc>
          <w:tcPr>
            <w:tcW w:w="992" w:type="dxa"/>
          </w:tcPr>
          <w:p w:rsidR="00F87FBD" w:rsidRPr="0041069F" w:rsidRDefault="00F87FBD" w:rsidP="00F87FBD">
            <w:pPr>
              <w:jc w:val="center"/>
              <w:rPr>
                <w:sz w:val="20"/>
                <w:szCs w:val="20"/>
              </w:rPr>
            </w:pPr>
            <w:r>
              <w:rPr>
                <w:sz w:val="20"/>
                <w:szCs w:val="20"/>
              </w:rPr>
              <w:t>11</w:t>
            </w:r>
          </w:p>
        </w:tc>
        <w:tc>
          <w:tcPr>
            <w:tcW w:w="993" w:type="dxa"/>
          </w:tcPr>
          <w:p w:rsidR="00F87FBD" w:rsidRPr="0041069F" w:rsidRDefault="005B0084" w:rsidP="00C96FEB">
            <w:pPr>
              <w:jc w:val="center"/>
              <w:rPr>
                <w:sz w:val="20"/>
                <w:szCs w:val="20"/>
              </w:rPr>
            </w:pPr>
            <w:r>
              <w:rPr>
                <w:sz w:val="20"/>
                <w:szCs w:val="20"/>
              </w:rPr>
              <w:t>90,24</w:t>
            </w:r>
          </w:p>
        </w:tc>
      </w:tr>
    </w:tbl>
    <w:p w:rsidR="001876F6" w:rsidRPr="00F87FBD" w:rsidRDefault="002B0279" w:rsidP="00D45508">
      <w:pPr>
        <w:jc w:val="both"/>
      </w:pPr>
      <w:r w:rsidRPr="00A65BDB">
        <w:rPr>
          <w:b/>
        </w:rPr>
        <w:t>П</w:t>
      </w:r>
      <w:r>
        <w:rPr>
          <w:b/>
        </w:rPr>
        <w:t>остановили</w:t>
      </w:r>
      <w:r w:rsidR="00EE491D">
        <w:rPr>
          <w:b/>
        </w:rPr>
        <w:t>:</w:t>
      </w:r>
      <w:r>
        <w:t xml:space="preserve"> </w:t>
      </w:r>
      <w:r w:rsidR="00EE491D" w:rsidRPr="00F87FBD">
        <w:t>Подготавливать к очным общим собраниям бюллетени очного голосования, выдавать при регистрации участников собрания и вести подсчет голосов по вопросам повестки дня по таким бюллетеням после голосования по всем вопросам повестки дня.</w:t>
      </w:r>
    </w:p>
    <w:p w:rsidR="003A3892" w:rsidRDefault="003A3892" w:rsidP="00D45508">
      <w:bookmarkStart w:id="0" w:name="_GoBack"/>
    </w:p>
    <w:p w:rsidR="008B1FE3" w:rsidRDefault="008B1FE3" w:rsidP="00D45508"/>
    <w:p w:rsidR="00140DAA" w:rsidRDefault="00140DAA" w:rsidP="00D45508"/>
    <w:p w:rsidR="00D37887" w:rsidRPr="006547A9" w:rsidRDefault="00D37887" w:rsidP="00D45508"/>
    <w:p w:rsidR="00D45508" w:rsidRPr="006547A9" w:rsidRDefault="00D45508" w:rsidP="00D45508">
      <w:r w:rsidRPr="006547A9">
        <w:t>Председатель</w:t>
      </w:r>
      <w:r w:rsidR="009865BD">
        <w:t xml:space="preserve"> общего</w:t>
      </w:r>
      <w:r w:rsidRPr="006547A9">
        <w:t xml:space="preserve"> собрания:</w:t>
      </w:r>
      <w:r w:rsidR="001876F6">
        <w:t xml:space="preserve"> </w:t>
      </w:r>
      <w:r w:rsidR="009865BD">
        <w:t xml:space="preserve"> </w:t>
      </w:r>
      <w:r w:rsidR="001876F6">
        <w:t xml:space="preserve"> </w:t>
      </w:r>
      <w:r w:rsidR="009865BD">
        <w:t xml:space="preserve"> </w:t>
      </w:r>
      <w:r w:rsidR="001876F6">
        <w:t xml:space="preserve">             </w:t>
      </w:r>
      <w:r w:rsidR="00050508" w:rsidRPr="006547A9">
        <w:tab/>
      </w:r>
      <w:r w:rsidR="00462D92">
        <w:t xml:space="preserve">__________________ </w:t>
      </w:r>
      <w:r w:rsidR="008D0529">
        <w:t>Будник Олег Петерович</w:t>
      </w:r>
      <w:r w:rsidRPr="006547A9">
        <w:br/>
        <w:t>Секретарь</w:t>
      </w:r>
      <w:r w:rsidR="009865BD">
        <w:t xml:space="preserve"> общего</w:t>
      </w:r>
      <w:r w:rsidRPr="006547A9">
        <w:t xml:space="preserve"> собрания:  </w:t>
      </w:r>
      <w:r w:rsidR="009865BD">
        <w:t xml:space="preserve">       </w:t>
      </w:r>
      <w:r w:rsidR="001876F6">
        <w:t xml:space="preserve"> </w:t>
      </w:r>
      <w:r w:rsidR="009865BD">
        <w:t xml:space="preserve">     </w:t>
      </w:r>
      <w:r w:rsidR="001876F6">
        <w:t xml:space="preserve">                 </w:t>
      </w:r>
      <w:r w:rsidRPr="006547A9">
        <w:t>  </w:t>
      </w:r>
      <w:r w:rsidR="00462D92">
        <w:t xml:space="preserve">__________________ </w:t>
      </w:r>
      <w:bookmarkEnd w:id="0"/>
      <w:r w:rsidR="00584C34">
        <w:t>Коган Эстер Генриховна</w:t>
      </w:r>
    </w:p>
    <w:sectPr w:rsidR="00D45508" w:rsidRPr="006547A9" w:rsidSect="00A65BDB">
      <w:footerReference w:type="default" r:id="rId8"/>
      <w:pgSz w:w="11906" w:h="16838"/>
      <w:pgMar w:top="369" w:right="707" w:bottom="426" w:left="1418" w:header="142"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762" w:rsidRDefault="00D11762" w:rsidP="00565CE1">
      <w:r>
        <w:separator/>
      </w:r>
    </w:p>
  </w:endnote>
  <w:endnote w:type="continuationSeparator" w:id="1">
    <w:p w:rsidR="00D11762" w:rsidRDefault="00D11762" w:rsidP="00565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028641"/>
      <w:docPartObj>
        <w:docPartGallery w:val="Page Numbers (Bottom of Page)"/>
        <w:docPartUnique/>
      </w:docPartObj>
    </w:sdtPr>
    <w:sdtContent>
      <w:p w:rsidR="00C96FEB" w:rsidRDefault="00C96FEB">
        <w:pPr>
          <w:pStyle w:val="a9"/>
          <w:jc w:val="right"/>
        </w:pPr>
        <w:fldSimple w:instr=" PAGE   \* MERGEFORMAT ">
          <w:r>
            <w:rPr>
              <w:noProof/>
            </w:rPr>
            <w:t>2</w:t>
          </w:r>
        </w:fldSimple>
      </w:p>
    </w:sdtContent>
  </w:sdt>
  <w:p w:rsidR="00C96FEB" w:rsidRDefault="00C96FE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762" w:rsidRDefault="00D11762" w:rsidP="00565CE1">
      <w:r>
        <w:separator/>
      </w:r>
    </w:p>
  </w:footnote>
  <w:footnote w:type="continuationSeparator" w:id="1">
    <w:p w:rsidR="00D11762" w:rsidRDefault="00D11762" w:rsidP="00565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22F1"/>
    <w:multiLevelType w:val="hybridMultilevel"/>
    <w:tmpl w:val="391AEAB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B0893"/>
    <w:multiLevelType w:val="hybridMultilevel"/>
    <w:tmpl w:val="7C2408E4"/>
    <w:lvl w:ilvl="0" w:tplc="8758A43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nsid w:val="180B1DAF"/>
    <w:multiLevelType w:val="hybridMultilevel"/>
    <w:tmpl w:val="151E8E1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A2539C2"/>
    <w:multiLevelType w:val="hybridMultilevel"/>
    <w:tmpl w:val="0BEEE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808BA"/>
    <w:multiLevelType w:val="hybridMultilevel"/>
    <w:tmpl w:val="4F6EB8E0"/>
    <w:lvl w:ilvl="0" w:tplc="CCAA0BE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451B3"/>
    <w:multiLevelType w:val="hybridMultilevel"/>
    <w:tmpl w:val="31E212E0"/>
    <w:lvl w:ilvl="0" w:tplc="8758A438">
      <w:start w:val="1"/>
      <w:numFmt w:val="decimal"/>
      <w:lvlText w:val="%1."/>
      <w:lvlJc w:val="left"/>
      <w:pPr>
        <w:ind w:left="247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2E9C4B69"/>
    <w:multiLevelType w:val="hybridMultilevel"/>
    <w:tmpl w:val="DC2033B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B515397"/>
    <w:multiLevelType w:val="hybridMultilevel"/>
    <w:tmpl w:val="18A00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B77DC6"/>
    <w:multiLevelType w:val="hybridMultilevel"/>
    <w:tmpl w:val="EF3ED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82E00"/>
    <w:multiLevelType w:val="hybridMultilevel"/>
    <w:tmpl w:val="7D409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472FE1"/>
    <w:multiLevelType w:val="multilevel"/>
    <w:tmpl w:val="20000582"/>
    <w:lvl w:ilvl="0">
      <w:start w:val="1"/>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num w:numId="1">
    <w:abstractNumId w:val="7"/>
  </w:num>
  <w:num w:numId="2">
    <w:abstractNumId w:val="3"/>
  </w:num>
  <w:num w:numId="3">
    <w:abstractNumId w:val="0"/>
  </w:num>
  <w:num w:numId="4">
    <w:abstractNumId w:val="1"/>
  </w:num>
  <w:num w:numId="5">
    <w:abstractNumId w:val="4"/>
  </w:num>
  <w:num w:numId="6">
    <w:abstractNumId w:val="10"/>
  </w:num>
  <w:num w:numId="7">
    <w:abstractNumId w:val="5"/>
  </w:num>
  <w:num w:numId="8">
    <w:abstractNumId w:val="6"/>
  </w:num>
  <w:num w:numId="9">
    <w:abstractNumId w:val="8"/>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573CB0"/>
    <w:rsid w:val="00002D7F"/>
    <w:rsid w:val="00003EC3"/>
    <w:rsid w:val="00010338"/>
    <w:rsid w:val="000155CB"/>
    <w:rsid w:val="00017CEC"/>
    <w:rsid w:val="00026340"/>
    <w:rsid w:val="000357F0"/>
    <w:rsid w:val="000377DF"/>
    <w:rsid w:val="000378C4"/>
    <w:rsid w:val="00040E3B"/>
    <w:rsid w:val="00050508"/>
    <w:rsid w:val="00052E6E"/>
    <w:rsid w:val="00053B80"/>
    <w:rsid w:val="00064750"/>
    <w:rsid w:val="00072D8E"/>
    <w:rsid w:val="00082108"/>
    <w:rsid w:val="00082B6A"/>
    <w:rsid w:val="00084375"/>
    <w:rsid w:val="000914EF"/>
    <w:rsid w:val="00092673"/>
    <w:rsid w:val="000C3BC9"/>
    <w:rsid w:val="000D2914"/>
    <w:rsid w:val="000D2D7A"/>
    <w:rsid w:val="000D5602"/>
    <w:rsid w:val="000D72AB"/>
    <w:rsid w:val="000E5350"/>
    <w:rsid w:val="000E78DB"/>
    <w:rsid w:val="000F3C16"/>
    <w:rsid w:val="001079F6"/>
    <w:rsid w:val="00107D57"/>
    <w:rsid w:val="00110335"/>
    <w:rsid w:val="00117FCA"/>
    <w:rsid w:val="0012231A"/>
    <w:rsid w:val="001242E3"/>
    <w:rsid w:val="001249AD"/>
    <w:rsid w:val="00140454"/>
    <w:rsid w:val="00140DAA"/>
    <w:rsid w:val="001475C3"/>
    <w:rsid w:val="001506D0"/>
    <w:rsid w:val="001514FD"/>
    <w:rsid w:val="00154A72"/>
    <w:rsid w:val="00154EC1"/>
    <w:rsid w:val="00155155"/>
    <w:rsid w:val="00157AB3"/>
    <w:rsid w:val="00166FFB"/>
    <w:rsid w:val="00167640"/>
    <w:rsid w:val="00173301"/>
    <w:rsid w:val="0017519A"/>
    <w:rsid w:val="001802AE"/>
    <w:rsid w:val="0018398C"/>
    <w:rsid w:val="001876F6"/>
    <w:rsid w:val="001A7E6C"/>
    <w:rsid w:val="001B073A"/>
    <w:rsid w:val="001C5564"/>
    <w:rsid w:val="001E57E7"/>
    <w:rsid w:val="001F4523"/>
    <w:rsid w:val="002054DC"/>
    <w:rsid w:val="0020691F"/>
    <w:rsid w:val="0022279D"/>
    <w:rsid w:val="0022307F"/>
    <w:rsid w:val="00224294"/>
    <w:rsid w:val="00246055"/>
    <w:rsid w:val="002505D7"/>
    <w:rsid w:val="00250AD6"/>
    <w:rsid w:val="00251215"/>
    <w:rsid w:val="0025281B"/>
    <w:rsid w:val="00254FBA"/>
    <w:rsid w:val="00260DBC"/>
    <w:rsid w:val="00266005"/>
    <w:rsid w:val="002663FC"/>
    <w:rsid w:val="00276507"/>
    <w:rsid w:val="00284466"/>
    <w:rsid w:val="00292CA7"/>
    <w:rsid w:val="002A297E"/>
    <w:rsid w:val="002A6E80"/>
    <w:rsid w:val="002B0279"/>
    <w:rsid w:val="002B571F"/>
    <w:rsid w:val="002C1173"/>
    <w:rsid w:val="002D4615"/>
    <w:rsid w:val="002D6290"/>
    <w:rsid w:val="002E46C7"/>
    <w:rsid w:val="0031005B"/>
    <w:rsid w:val="00311453"/>
    <w:rsid w:val="00316A09"/>
    <w:rsid w:val="003201A9"/>
    <w:rsid w:val="003217EA"/>
    <w:rsid w:val="00324050"/>
    <w:rsid w:val="00327A0C"/>
    <w:rsid w:val="00334941"/>
    <w:rsid w:val="00344A60"/>
    <w:rsid w:val="00353110"/>
    <w:rsid w:val="003532D4"/>
    <w:rsid w:val="00363896"/>
    <w:rsid w:val="00365C99"/>
    <w:rsid w:val="003679AF"/>
    <w:rsid w:val="00367A71"/>
    <w:rsid w:val="00367DE0"/>
    <w:rsid w:val="003750E8"/>
    <w:rsid w:val="00383422"/>
    <w:rsid w:val="00397FB2"/>
    <w:rsid w:val="003A2303"/>
    <w:rsid w:val="003A2532"/>
    <w:rsid w:val="003A3892"/>
    <w:rsid w:val="003A7366"/>
    <w:rsid w:val="003B39D4"/>
    <w:rsid w:val="003B3B2C"/>
    <w:rsid w:val="003B4202"/>
    <w:rsid w:val="003C079D"/>
    <w:rsid w:val="003C41A5"/>
    <w:rsid w:val="003C51EF"/>
    <w:rsid w:val="003C64ED"/>
    <w:rsid w:val="003D20EE"/>
    <w:rsid w:val="003D3BF5"/>
    <w:rsid w:val="003D5537"/>
    <w:rsid w:val="003D75B6"/>
    <w:rsid w:val="003F513D"/>
    <w:rsid w:val="00407338"/>
    <w:rsid w:val="0041069F"/>
    <w:rsid w:val="00410930"/>
    <w:rsid w:val="004111F7"/>
    <w:rsid w:val="00414DBA"/>
    <w:rsid w:val="00426A2A"/>
    <w:rsid w:val="00427343"/>
    <w:rsid w:val="00432782"/>
    <w:rsid w:val="00437DE4"/>
    <w:rsid w:val="004424BA"/>
    <w:rsid w:val="0044715D"/>
    <w:rsid w:val="00455DCE"/>
    <w:rsid w:val="00456E7E"/>
    <w:rsid w:val="00457C5D"/>
    <w:rsid w:val="00462D92"/>
    <w:rsid w:val="00464D6F"/>
    <w:rsid w:val="004703CA"/>
    <w:rsid w:val="00475FE4"/>
    <w:rsid w:val="0048033C"/>
    <w:rsid w:val="0048072B"/>
    <w:rsid w:val="00480B6D"/>
    <w:rsid w:val="00480F93"/>
    <w:rsid w:val="0049777C"/>
    <w:rsid w:val="00497F27"/>
    <w:rsid w:val="004A385F"/>
    <w:rsid w:val="004A44C2"/>
    <w:rsid w:val="004B33B6"/>
    <w:rsid w:val="004B3A68"/>
    <w:rsid w:val="004B5837"/>
    <w:rsid w:val="004C2580"/>
    <w:rsid w:val="004C5B07"/>
    <w:rsid w:val="004D04B6"/>
    <w:rsid w:val="004E059B"/>
    <w:rsid w:val="004E0612"/>
    <w:rsid w:val="004E202A"/>
    <w:rsid w:val="004E7E82"/>
    <w:rsid w:val="004F450F"/>
    <w:rsid w:val="004F5BBA"/>
    <w:rsid w:val="005039F0"/>
    <w:rsid w:val="0050436A"/>
    <w:rsid w:val="005121E7"/>
    <w:rsid w:val="005238C3"/>
    <w:rsid w:val="005240B9"/>
    <w:rsid w:val="0053569C"/>
    <w:rsid w:val="00540C29"/>
    <w:rsid w:val="005570A7"/>
    <w:rsid w:val="0055780D"/>
    <w:rsid w:val="005603A3"/>
    <w:rsid w:val="00560C1D"/>
    <w:rsid w:val="0056351C"/>
    <w:rsid w:val="00565CE1"/>
    <w:rsid w:val="00573CB0"/>
    <w:rsid w:val="00574D70"/>
    <w:rsid w:val="00575526"/>
    <w:rsid w:val="00584C34"/>
    <w:rsid w:val="005A07BE"/>
    <w:rsid w:val="005A5868"/>
    <w:rsid w:val="005B0084"/>
    <w:rsid w:val="005B174A"/>
    <w:rsid w:val="005C0713"/>
    <w:rsid w:val="005C0DD0"/>
    <w:rsid w:val="005C0FD8"/>
    <w:rsid w:val="005C2B47"/>
    <w:rsid w:val="005D0CCD"/>
    <w:rsid w:val="005D5019"/>
    <w:rsid w:val="005D7177"/>
    <w:rsid w:val="005E07F6"/>
    <w:rsid w:val="005E7220"/>
    <w:rsid w:val="005F08C4"/>
    <w:rsid w:val="005F154C"/>
    <w:rsid w:val="005F2F12"/>
    <w:rsid w:val="005F434D"/>
    <w:rsid w:val="0060159D"/>
    <w:rsid w:val="00603119"/>
    <w:rsid w:val="00606A15"/>
    <w:rsid w:val="00613778"/>
    <w:rsid w:val="00617181"/>
    <w:rsid w:val="00620265"/>
    <w:rsid w:val="006214A8"/>
    <w:rsid w:val="00630ADE"/>
    <w:rsid w:val="00640E70"/>
    <w:rsid w:val="006547A9"/>
    <w:rsid w:val="00657C30"/>
    <w:rsid w:val="00671B72"/>
    <w:rsid w:val="00676A2F"/>
    <w:rsid w:val="006854F0"/>
    <w:rsid w:val="00691E3E"/>
    <w:rsid w:val="00697B01"/>
    <w:rsid w:val="006A4284"/>
    <w:rsid w:val="006A6FC7"/>
    <w:rsid w:val="006B6D92"/>
    <w:rsid w:val="006D32BF"/>
    <w:rsid w:val="006E25DB"/>
    <w:rsid w:val="006E6390"/>
    <w:rsid w:val="006F0164"/>
    <w:rsid w:val="006F0866"/>
    <w:rsid w:val="006F2455"/>
    <w:rsid w:val="006F340F"/>
    <w:rsid w:val="006F36EE"/>
    <w:rsid w:val="006F4B82"/>
    <w:rsid w:val="00704B10"/>
    <w:rsid w:val="00723828"/>
    <w:rsid w:val="007254DC"/>
    <w:rsid w:val="00733CB0"/>
    <w:rsid w:val="007433DF"/>
    <w:rsid w:val="00747629"/>
    <w:rsid w:val="007869F4"/>
    <w:rsid w:val="0079044D"/>
    <w:rsid w:val="00796139"/>
    <w:rsid w:val="007966EF"/>
    <w:rsid w:val="007974B0"/>
    <w:rsid w:val="007A078F"/>
    <w:rsid w:val="007A2500"/>
    <w:rsid w:val="007B0D65"/>
    <w:rsid w:val="007B5170"/>
    <w:rsid w:val="007B54BD"/>
    <w:rsid w:val="007C553A"/>
    <w:rsid w:val="007C6264"/>
    <w:rsid w:val="007C6676"/>
    <w:rsid w:val="007C677F"/>
    <w:rsid w:val="007D0A88"/>
    <w:rsid w:val="007D19D8"/>
    <w:rsid w:val="007D46E5"/>
    <w:rsid w:val="007D558C"/>
    <w:rsid w:val="007E3C77"/>
    <w:rsid w:val="007E54F3"/>
    <w:rsid w:val="007F10FE"/>
    <w:rsid w:val="007F7BF6"/>
    <w:rsid w:val="00801B7D"/>
    <w:rsid w:val="00806417"/>
    <w:rsid w:val="0081419D"/>
    <w:rsid w:val="0081662D"/>
    <w:rsid w:val="0081772C"/>
    <w:rsid w:val="00822BCE"/>
    <w:rsid w:val="008268AD"/>
    <w:rsid w:val="008273FE"/>
    <w:rsid w:val="00832F4E"/>
    <w:rsid w:val="008344FA"/>
    <w:rsid w:val="00835B1D"/>
    <w:rsid w:val="0084486F"/>
    <w:rsid w:val="00844ED8"/>
    <w:rsid w:val="00852136"/>
    <w:rsid w:val="00853D59"/>
    <w:rsid w:val="00870DAA"/>
    <w:rsid w:val="00881A45"/>
    <w:rsid w:val="00896605"/>
    <w:rsid w:val="0089779C"/>
    <w:rsid w:val="008A5DB3"/>
    <w:rsid w:val="008B1FE3"/>
    <w:rsid w:val="008C2E01"/>
    <w:rsid w:val="008C2E29"/>
    <w:rsid w:val="008C7D54"/>
    <w:rsid w:val="008D0529"/>
    <w:rsid w:val="008E4B2B"/>
    <w:rsid w:val="008E4E73"/>
    <w:rsid w:val="008E74BF"/>
    <w:rsid w:val="008E7AA7"/>
    <w:rsid w:val="008E7E27"/>
    <w:rsid w:val="0090154B"/>
    <w:rsid w:val="0090451D"/>
    <w:rsid w:val="00906081"/>
    <w:rsid w:val="009145D0"/>
    <w:rsid w:val="009208D1"/>
    <w:rsid w:val="0092232B"/>
    <w:rsid w:val="00925B68"/>
    <w:rsid w:val="00945B60"/>
    <w:rsid w:val="0095277D"/>
    <w:rsid w:val="00953EBD"/>
    <w:rsid w:val="00961DF8"/>
    <w:rsid w:val="009703F9"/>
    <w:rsid w:val="00972754"/>
    <w:rsid w:val="009750C2"/>
    <w:rsid w:val="009865BD"/>
    <w:rsid w:val="00986C9C"/>
    <w:rsid w:val="00994F84"/>
    <w:rsid w:val="00995B39"/>
    <w:rsid w:val="009A4613"/>
    <w:rsid w:val="009B5EED"/>
    <w:rsid w:val="009C4145"/>
    <w:rsid w:val="009C4659"/>
    <w:rsid w:val="009C49E8"/>
    <w:rsid w:val="009C7571"/>
    <w:rsid w:val="009E52FA"/>
    <w:rsid w:val="009F3612"/>
    <w:rsid w:val="009F4945"/>
    <w:rsid w:val="009F6573"/>
    <w:rsid w:val="00A0508E"/>
    <w:rsid w:val="00A07C23"/>
    <w:rsid w:val="00A1105E"/>
    <w:rsid w:val="00A15D89"/>
    <w:rsid w:val="00A21AE8"/>
    <w:rsid w:val="00A23175"/>
    <w:rsid w:val="00A239F7"/>
    <w:rsid w:val="00A240D3"/>
    <w:rsid w:val="00A27E59"/>
    <w:rsid w:val="00A4027E"/>
    <w:rsid w:val="00A4266F"/>
    <w:rsid w:val="00A4380B"/>
    <w:rsid w:val="00A43FD6"/>
    <w:rsid w:val="00A44922"/>
    <w:rsid w:val="00A50EB8"/>
    <w:rsid w:val="00A51304"/>
    <w:rsid w:val="00A53C85"/>
    <w:rsid w:val="00A5400F"/>
    <w:rsid w:val="00A557EC"/>
    <w:rsid w:val="00A623D2"/>
    <w:rsid w:val="00A62E42"/>
    <w:rsid w:val="00A65BDB"/>
    <w:rsid w:val="00A67925"/>
    <w:rsid w:val="00A72A8D"/>
    <w:rsid w:val="00A75F61"/>
    <w:rsid w:val="00A82F9F"/>
    <w:rsid w:val="00A83DC5"/>
    <w:rsid w:val="00A956F2"/>
    <w:rsid w:val="00A97DE7"/>
    <w:rsid w:val="00A97FA0"/>
    <w:rsid w:val="00AA2FC9"/>
    <w:rsid w:val="00AA7B29"/>
    <w:rsid w:val="00AB0293"/>
    <w:rsid w:val="00AE2F9C"/>
    <w:rsid w:val="00AE3041"/>
    <w:rsid w:val="00AF0B18"/>
    <w:rsid w:val="00AF3AC0"/>
    <w:rsid w:val="00B05456"/>
    <w:rsid w:val="00B0655B"/>
    <w:rsid w:val="00B204C4"/>
    <w:rsid w:val="00B21744"/>
    <w:rsid w:val="00B2314E"/>
    <w:rsid w:val="00B23929"/>
    <w:rsid w:val="00B245EC"/>
    <w:rsid w:val="00B30758"/>
    <w:rsid w:val="00B32E6E"/>
    <w:rsid w:val="00B36F03"/>
    <w:rsid w:val="00B57888"/>
    <w:rsid w:val="00B65337"/>
    <w:rsid w:val="00B95545"/>
    <w:rsid w:val="00BE05C0"/>
    <w:rsid w:val="00BE7F69"/>
    <w:rsid w:val="00BF3012"/>
    <w:rsid w:val="00C06461"/>
    <w:rsid w:val="00C06C37"/>
    <w:rsid w:val="00C1234A"/>
    <w:rsid w:val="00C148F3"/>
    <w:rsid w:val="00C15E2A"/>
    <w:rsid w:val="00C209E6"/>
    <w:rsid w:val="00C35666"/>
    <w:rsid w:val="00C43A5F"/>
    <w:rsid w:val="00C4787D"/>
    <w:rsid w:val="00C5705B"/>
    <w:rsid w:val="00C6127D"/>
    <w:rsid w:val="00C65E07"/>
    <w:rsid w:val="00C7532E"/>
    <w:rsid w:val="00C77961"/>
    <w:rsid w:val="00C77AAF"/>
    <w:rsid w:val="00C87A29"/>
    <w:rsid w:val="00C92F8A"/>
    <w:rsid w:val="00C9427C"/>
    <w:rsid w:val="00C95D5A"/>
    <w:rsid w:val="00C966B1"/>
    <w:rsid w:val="00C96FEB"/>
    <w:rsid w:val="00CA3A25"/>
    <w:rsid w:val="00CA3F07"/>
    <w:rsid w:val="00CB29DB"/>
    <w:rsid w:val="00CB3EE0"/>
    <w:rsid w:val="00CD0374"/>
    <w:rsid w:val="00CD45BB"/>
    <w:rsid w:val="00CD5F50"/>
    <w:rsid w:val="00CE4571"/>
    <w:rsid w:val="00CF6045"/>
    <w:rsid w:val="00CF668B"/>
    <w:rsid w:val="00D020EA"/>
    <w:rsid w:val="00D05466"/>
    <w:rsid w:val="00D05FE3"/>
    <w:rsid w:val="00D06187"/>
    <w:rsid w:val="00D07A20"/>
    <w:rsid w:val="00D11762"/>
    <w:rsid w:val="00D1221E"/>
    <w:rsid w:val="00D37887"/>
    <w:rsid w:val="00D45508"/>
    <w:rsid w:val="00D53784"/>
    <w:rsid w:val="00D54353"/>
    <w:rsid w:val="00D56446"/>
    <w:rsid w:val="00D6277C"/>
    <w:rsid w:val="00D6533D"/>
    <w:rsid w:val="00D659F2"/>
    <w:rsid w:val="00D65DB5"/>
    <w:rsid w:val="00D8507C"/>
    <w:rsid w:val="00D86251"/>
    <w:rsid w:val="00D865E2"/>
    <w:rsid w:val="00D87290"/>
    <w:rsid w:val="00D97080"/>
    <w:rsid w:val="00DA585D"/>
    <w:rsid w:val="00DA5EAD"/>
    <w:rsid w:val="00DA6C17"/>
    <w:rsid w:val="00DA6EC7"/>
    <w:rsid w:val="00DA75EA"/>
    <w:rsid w:val="00DC1B05"/>
    <w:rsid w:val="00DC5EEE"/>
    <w:rsid w:val="00DC7A35"/>
    <w:rsid w:val="00DD0D7B"/>
    <w:rsid w:val="00DD6F46"/>
    <w:rsid w:val="00DD778C"/>
    <w:rsid w:val="00DD78C4"/>
    <w:rsid w:val="00DE01BC"/>
    <w:rsid w:val="00DE391D"/>
    <w:rsid w:val="00DE65C4"/>
    <w:rsid w:val="00E103C1"/>
    <w:rsid w:val="00E108E7"/>
    <w:rsid w:val="00E10F60"/>
    <w:rsid w:val="00E22D1B"/>
    <w:rsid w:val="00E309F6"/>
    <w:rsid w:val="00E32581"/>
    <w:rsid w:val="00E40506"/>
    <w:rsid w:val="00E416AB"/>
    <w:rsid w:val="00E5414F"/>
    <w:rsid w:val="00E54203"/>
    <w:rsid w:val="00E57853"/>
    <w:rsid w:val="00E62C44"/>
    <w:rsid w:val="00E64E2B"/>
    <w:rsid w:val="00E67248"/>
    <w:rsid w:val="00E735B9"/>
    <w:rsid w:val="00E75831"/>
    <w:rsid w:val="00E76D63"/>
    <w:rsid w:val="00E80688"/>
    <w:rsid w:val="00E80704"/>
    <w:rsid w:val="00E81EB8"/>
    <w:rsid w:val="00E93011"/>
    <w:rsid w:val="00E93980"/>
    <w:rsid w:val="00EB4524"/>
    <w:rsid w:val="00EE491D"/>
    <w:rsid w:val="00EF46CA"/>
    <w:rsid w:val="00EF4820"/>
    <w:rsid w:val="00EF50F7"/>
    <w:rsid w:val="00F0233D"/>
    <w:rsid w:val="00F05E99"/>
    <w:rsid w:val="00F15263"/>
    <w:rsid w:val="00F300D3"/>
    <w:rsid w:val="00F400AA"/>
    <w:rsid w:val="00F41774"/>
    <w:rsid w:val="00F44805"/>
    <w:rsid w:val="00F47F27"/>
    <w:rsid w:val="00F7110F"/>
    <w:rsid w:val="00F72FE6"/>
    <w:rsid w:val="00F834E1"/>
    <w:rsid w:val="00F87FBD"/>
    <w:rsid w:val="00F906D6"/>
    <w:rsid w:val="00F90FFA"/>
    <w:rsid w:val="00F91D06"/>
    <w:rsid w:val="00F95B2B"/>
    <w:rsid w:val="00F968F7"/>
    <w:rsid w:val="00F974F4"/>
    <w:rsid w:val="00FA2D2B"/>
    <w:rsid w:val="00FA6D4F"/>
    <w:rsid w:val="00FB08CC"/>
    <w:rsid w:val="00FB08FD"/>
    <w:rsid w:val="00FB3E67"/>
    <w:rsid w:val="00FC425A"/>
    <w:rsid w:val="00FD175C"/>
    <w:rsid w:val="00FD4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3CB0"/>
    <w:rPr>
      <w:color w:val="0796E4"/>
      <w:u w:val="single"/>
    </w:rPr>
  </w:style>
  <w:style w:type="paragraph" w:customStyle="1" w:styleId="rtecenter1">
    <w:name w:val="rtecenter1"/>
    <w:basedOn w:val="a"/>
    <w:rsid w:val="00573CB0"/>
    <w:pPr>
      <w:spacing w:before="100" w:beforeAutospacing="1" w:after="240"/>
      <w:jc w:val="center"/>
    </w:pPr>
  </w:style>
  <w:style w:type="paragraph" w:customStyle="1" w:styleId="menubasetext1">
    <w:name w:val="menu_base_text1"/>
    <w:basedOn w:val="a"/>
    <w:rsid w:val="00F7110F"/>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34">
    <w:name w:val="s_34"/>
    <w:basedOn w:val="a"/>
    <w:rsid w:val="00B0655B"/>
    <w:pPr>
      <w:jc w:val="center"/>
    </w:pPr>
    <w:rPr>
      <w:b/>
      <w:bCs/>
      <w:color w:val="000080"/>
      <w:sz w:val="21"/>
      <w:szCs w:val="21"/>
    </w:rPr>
  </w:style>
  <w:style w:type="character" w:customStyle="1" w:styleId="s103">
    <w:name w:val="s_103"/>
    <w:rsid w:val="00157AB3"/>
    <w:rPr>
      <w:b/>
      <w:bCs/>
      <w:color w:val="000080"/>
    </w:rPr>
  </w:style>
  <w:style w:type="paragraph" w:customStyle="1" w:styleId="s13">
    <w:name w:val="s_13"/>
    <w:basedOn w:val="a"/>
    <w:rsid w:val="001802AE"/>
    <w:pPr>
      <w:ind w:firstLine="720"/>
    </w:pPr>
    <w:rPr>
      <w:sz w:val="20"/>
      <w:szCs w:val="20"/>
    </w:rPr>
  </w:style>
  <w:style w:type="paragraph" w:customStyle="1" w:styleId="ConsCell">
    <w:name w:val="ConsCell"/>
    <w:rsid w:val="00052E6E"/>
    <w:pPr>
      <w:widowControl w:val="0"/>
      <w:autoSpaceDE w:val="0"/>
      <w:autoSpaceDN w:val="0"/>
      <w:adjustRightInd w:val="0"/>
    </w:pPr>
    <w:rPr>
      <w:rFonts w:ascii="Arial" w:hAnsi="Arial" w:cs="Arial"/>
    </w:rPr>
  </w:style>
  <w:style w:type="paragraph" w:styleId="a4">
    <w:name w:val="List Paragraph"/>
    <w:basedOn w:val="a"/>
    <w:uiPriority w:val="34"/>
    <w:qFormat/>
    <w:rsid w:val="00F91D06"/>
    <w:pPr>
      <w:ind w:left="720"/>
      <w:contextualSpacing/>
    </w:pPr>
  </w:style>
  <w:style w:type="paragraph" w:styleId="a5">
    <w:name w:val="Balloon Text"/>
    <w:basedOn w:val="a"/>
    <w:link w:val="a6"/>
    <w:semiHidden/>
    <w:unhideWhenUsed/>
    <w:rsid w:val="00344A60"/>
    <w:rPr>
      <w:rFonts w:ascii="Segoe UI" w:hAnsi="Segoe UI" w:cs="Segoe UI"/>
      <w:sz w:val="18"/>
      <w:szCs w:val="18"/>
    </w:rPr>
  </w:style>
  <w:style w:type="character" w:customStyle="1" w:styleId="a6">
    <w:name w:val="Текст выноски Знак"/>
    <w:basedOn w:val="a0"/>
    <w:link w:val="a5"/>
    <w:semiHidden/>
    <w:rsid w:val="00344A60"/>
    <w:rPr>
      <w:rFonts w:ascii="Segoe UI" w:hAnsi="Segoe UI" w:cs="Segoe UI"/>
      <w:sz w:val="18"/>
      <w:szCs w:val="18"/>
    </w:rPr>
  </w:style>
  <w:style w:type="paragraph" w:styleId="a7">
    <w:name w:val="header"/>
    <w:basedOn w:val="a"/>
    <w:link w:val="a8"/>
    <w:semiHidden/>
    <w:unhideWhenUsed/>
    <w:rsid w:val="00565CE1"/>
    <w:pPr>
      <w:tabs>
        <w:tab w:val="center" w:pos="4677"/>
        <w:tab w:val="right" w:pos="9355"/>
      </w:tabs>
    </w:pPr>
  </w:style>
  <w:style w:type="character" w:customStyle="1" w:styleId="a8">
    <w:name w:val="Верхний колонтитул Знак"/>
    <w:basedOn w:val="a0"/>
    <w:link w:val="a7"/>
    <w:semiHidden/>
    <w:rsid w:val="00565CE1"/>
    <w:rPr>
      <w:sz w:val="24"/>
      <w:szCs w:val="24"/>
    </w:rPr>
  </w:style>
  <w:style w:type="paragraph" w:styleId="a9">
    <w:name w:val="footer"/>
    <w:basedOn w:val="a"/>
    <w:link w:val="aa"/>
    <w:uiPriority w:val="99"/>
    <w:unhideWhenUsed/>
    <w:rsid w:val="00565CE1"/>
    <w:pPr>
      <w:tabs>
        <w:tab w:val="center" w:pos="4677"/>
        <w:tab w:val="right" w:pos="9355"/>
      </w:tabs>
    </w:pPr>
  </w:style>
  <w:style w:type="character" w:customStyle="1" w:styleId="aa">
    <w:name w:val="Нижний колонтитул Знак"/>
    <w:basedOn w:val="a0"/>
    <w:link w:val="a9"/>
    <w:uiPriority w:val="99"/>
    <w:rsid w:val="00565CE1"/>
    <w:rPr>
      <w:sz w:val="24"/>
      <w:szCs w:val="24"/>
    </w:rPr>
  </w:style>
  <w:style w:type="paragraph" w:styleId="ab">
    <w:name w:val="Normal (Web)"/>
    <w:basedOn w:val="a"/>
    <w:uiPriority w:val="99"/>
    <w:semiHidden/>
    <w:unhideWhenUsed/>
    <w:rsid w:val="007F10F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242593">
      <w:bodyDiv w:val="1"/>
      <w:marLeft w:val="0"/>
      <w:marRight w:val="0"/>
      <w:marTop w:val="0"/>
      <w:marBottom w:val="0"/>
      <w:divBdr>
        <w:top w:val="none" w:sz="0" w:space="0" w:color="auto"/>
        <w:left w:val="none" w:sz="0" w:space="0" w:color="auto"/>
        <w:bottom w:val="none" w:sz="0" w:space="0" w:color="auto"/>
        <w:right w:val="none" w:sz="0" w:space="0" w:color="auto"/>
      </w:divBdr>
    </w:div>
    <w:div w:id="113333410">
      <w:bodyDiv w:val="1"/>
      <w:marLeft w:val="0"/>
      <w:marRight w:val="0"/>
      <w:marTop w:val="0"/>
      <w:marBottom w:val="0"/>
      <w:divBdr>
        <w:top w:val="none" w:sz="0" w:space="0" w:color="auto"/>
        <w:left w:val="none" w:sz="0" w:space="0" w:color="auto"/>
        <w:bottom w:val="none" w:sz="0" w:space="0" w:color="auto"/>
        <w:right w:val="none" w:sz="0" w:space="0" w:color="auto"/>
      </w:divBdr>
    </w:div>
    <w:div w:id="149444193">
      <w:bodyDiv w:val="1"/>
      <w:marLeft w:val="0"/>
      <w:marRight w:val="0"/>
      <w:marTop w:val="0"/>
      <w:marBottom w:val="0"/>
      <w:divBdr>
        <w:top w:val="none" w:sz="0" w:space="0" w:color="auto"/>
        <w:left w:val="none" w:sz="0" w:space="0" w:color="auto"/>
        <w:bottom w:val="none" w:sz="0" w:space="0" w:color="auto"/>
        <w:right w:val="none" w:sz="0" w:space="0" w:color="auto"/>
      </w:divBdr>
    </w:div>
    <w:div w:id="208690847">
      <w:bodyDiv w:val="1"/>
      <w:marLeft w:val="0"/>
      <w:marRight w:val="0"/>
      <w:marTop w:val="0"/>
      <w:marBottom w:val="0"/>
      <w:divBdr>
        <w:top w:val="none" w:sz="0" w:space="0" w:color="auto"/>
        <w:left w:val="none" w:sz="0" w:space="0" w:color="auto"/>
        <w:bottom w:val="none" w:sz="0" w:space="0" w:color="auto"/>
        <w:right w:val="none" w:sz="0" w:space="0" w:color="auto"/>
      </w:divBdr>
    </w:div>
    <w:div w:id="235552907">
      <w:bodyDiv w:val="1"/>
      <w:marLeft w:val="0"/>
      <w:marRight w:val="0"/>
      <w:marTop w:val="0"/>
      <w:marBottom w:val="0"/>
      <w:divBdr>
        <w:top w:val="none" w:sz="0" w:space="0" w:color="auto"/>
        <w:left w:val="none" w:sz="0" w:space="0" w:color="auto"/>
        <w:bottom w:val="none" w:sz="0" w:space="0" w:color="auto"/>
        <w:right w:val="none" w:sz="0" w:space="0" w:color="auto"/>
      </w:divBdr>
    </w:div>
    <w:div w:id="337196526">
      <w:bodyDiv w:val="1"/>
      <w:marLeft w:val="0"/>
      <w:marRight w:val="0"/>
      <w:marTop w:val="0"/>
      <w:marBottom w:val="0"/>
      <w:divBdr>
        <w:top w:val="none" w:sz="0" w:space="0" w:color="auto"/>
        <w:left w:val="none" w:sz="0" w:space="0" w:color="auto"/>
        <w:bottom w:val="none" w:sz="0" w:space="0" w:color="auto"/>
        <w:right w:val="none" w:sz="0" w:space="0" w:color="auto"/>
      </w:divBdr>
    </w:div>
    <w:div w:id="386612964">
      <w:bodyDiv w:val="1"/>
      <w:marLeft w:val="0"/>
      <w:marRight w:val="0"/>
      <w:marTop w:val="0"/>
      <w:marBottom w:val="0"/>
      <w:divBdr>
        <w:top w:val="none" w:sz="0" w:space="0" w:color="auto"/>
        <w:left w:val="none" w:sz="0" w:space="0" w:color="auto"/>
        <w:bottom w:val="none" w:sz="0" w:space="0" w:color="auto"/>
        <w:right w:val="none" w:sz="0" w:space="0" w:color="auto"/>
      </w:divBdr>
    </w:div>
    <w:div w:id="599683502">
      <w:bodyDiv w:val="1"/>
      <w:marLeft w:val="0"/>
      <w:marRight w:val="0"/>
      <w:marTop w:val="0"/>
      <w:marBottom w:val="0"/>
      <w:divBdr>
        <w:top w:val="none" w:sz="0" w:space="0" w:color="auto"/>
        <w:left w:val="none" w:sz="0" w:space="0" w:color="auto"/>
        <w:bottom w:val="none" w:sz="0" w:space="0" w:color="auto"/>
        <w:right w:val="none" w:sz="0" w:space="0" w:color="auto"/>
      </w:divBdr>
    </w:div>
    <w:div w:id="685250691">
      <w:bodyDiv w:val="1"/>
      <w:marLeft w:val="0"/>
      <w:marRight w:val="0"/>
      <w:marTop w:val="0"/>
      <w:marBottom w:val="0"/>
      <w:divBdr>
        <w:top w:val="none" w:sz="0" w:space="0" w:color="auto"/>
        <w:left w:val="none" w:sz="0" w:space="0" w:color="auto"/>
        <w:bottom w:val="none" w:sz="0" w:space="0" w:color="auto"/>
        <w:right w:val="none" w:sz="0" w:space="0" w:color="auto"/>
      </w:divBdr>
    </w:div>
    <w:div w:id="728842764">
      <w:bodyDiv w:val="1"/>
      <w:marLeft w:val="0"/>
      <w:marRight w:val="0"/>
      <w:marTop w:val="0"/>
      <w:marBottom w:val="0"/>
      <w:divBdr>
        <w:top w:val="none" w:sz="0" w:space="0" w:color="auto"/>
        <w:left w:val="none" w:sz="0" w:space="0" w:color="auto"/>
        <w:bottom w:val="none" w:sz="0" w:space="0" w:color="auto"/>
        <w:right w:val="none" w:sz="0" w:space="0" w:color="auto"/>
      </w:divBdr>
    </w:div>
    <w:div w:id="860777293">
      <w:bodyDiv w:val="1"/>
      <w:marLeft w:val="0"/>
      <w:marRight w:val="0"/>
      <w:marTop w:val="0"/>
      <w:marBottom w:val="0"/>
      <w:divBdr>
        <w:top w:val="none" w:sz="0" w:space="0" w:color="auto"/>
        <w:left w:val="none" w:sz="0" w:space="0" w:color="auto"/>
        <w:bottom w:val="none" w:sz="0" w:space="0" w:color="auto"/>
        <w:right w:val="none" w:sz="0" w:space="0" w:color="auto"/>
      </w:divBdr>
    </w:div>
    <w:div w:id="922028140">
      <w:bodyDiv w:val="1"/>
      <w:marLeft w:val="0"/>
      <w:marRight w:val="0"/>
      <w:marTop w:val="0"/>
      <w:marBottom w:val="0"/>
      <w:divBdr>
        <w:top w:val="none" w:sz="0" w:space="0" w:color="auto"/>
        <w:left w:val="none" w:sz="0" w:space="0" w:color="auto"/>
        <w:bottom w:val="none" w:sz="0" w:space="0" w:color="auto"/>
        <w:right w:val="none" w:sz="0" w:space="0" w:color="auto"/>
      </w:divBdr>
    </w:div>
    <w:div w:id="1061713075">
      <w:bodyDiv w:val="1"/>
      <w:marLeft w:val="0"/>
      <w:marRight w:val="0"/>
      <w:marTop w:val="0"/>
      <w:marBottom w:val="0"/>
      <w:divBdr>
        <w:top w:val="none" w:sz="0" w:space="0" w:color="auto"/>
        <w:left w:val="none" w:sz="0" w:space="0" w:color="auto"/>
        <w:bottom w:val="none" w:sz="0" w:space="0" w:color="auto"/>
        <w:right w:val="none" w:sz="0" w:space="0" w:color="auto"/>
      </w:divBdr>
    </w:div>
    <w:div w:id="1154486284">
      <w:bodyDiv w:val="1"/>
      <w:marLeft w:val="0"/>
      <w:marRight w:val="0"/>
      <w:marTop w:val="0"/>
      <w:marBottom w:val="0"/>
      <w:divBdr>
        <w:top w:val="none" w:sz="0" w:space="0" w:color="auto"/>
        <w:left w:val="none" w:sz="0" w:space="0" w:color="auto"/>
        <w:bottom w:val="none" w:sz="0" w:space="0" w:color="auto"/>
        <w:right w:val="none" w:sz="0" w:space="0" w:color="auto"/>
      </w:divBdr>
    </w:div>
    <w:div w:id="1197619035">
      <w:bodyDiv w:val="1"/>
      <w:marLeft w:val="0"/>
      <w:marRight w:val="0"/>
      <w:marTop w:val="0"/>
      <w:marBottom w:val="0"/>
      <w:divBdr>
        <w:top w:val="none" w:sz="0" w:space="0" w:color="auto"/>
        <w:left w:val="none" w:sz="0" w:space="0" w:color="auto"/>
        <w:bottom w:val="none" w:sz="0" w:space="0" w:color="auto"/>
        <w:right w:val="none" w:sz="0" w:space="0" w:color="auto"/>
      </w:divBdr>
    </w:div>
    <w:div w:id="1206454260">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94171074">
      <w:bodyDiv w:val="1"/>
      <w:marLeft w:val="0"/>
      <w:marRight w:val="0"/>
      <w:marTop w:val="0"/>
      <w:marBottom w:val="0"/>
      <w:divBdr>
        <w:top w:val="none" w:sz="0" w:space="0" w:color="auto"/>
        <w:left w:val="none" w:sz="0" w:space="0" w:color="auto"/>
        <w:bottom w:val="none" w:sz="0" w:space="0" w:color="auto"/>
        <w:right w:val="none" w:sz="0" w:space="0" w:color="auto"/>
      </w:divBdr>
    </w:div>
    <w:div w:id="1448549461">
      <w:bodyDiv w:val="1"/>
      <w:marLeft w:val="0"/>
      <w:marRight w:val="0"/>
      <w:marTop w:val="0"/>
      <w:marBottom w:val="0"/>
      <w:divBdr>
        <w:top w:val="none" w:sz="0" w:space="0" w:color="auto"/>
        <w:left w:val="none" w:sz="0" w:space="0" w:color="auto"/>
        <w:bottom w:val="none" w:sz="0" w:space="0" w:color="auto"/>
        <w:right w:val="none" w:sz="0" w:space="0" w:color="auto"/>
      </w:divBdr>
    </w:div>
    <w:div w:id="1649439271">
      <w:bodyDiv w:val="1"/>
      <w:marLeft w:val="0"/>
      <w:marRight w:val="0"/>
      <w:marTop w:val="0"/>
      <w:marBottom w:val="0"/>
      <w:divBdr>
        <w:top w:val="none" w:sz="0" w:space="0" w:color="auto"/>
        <w:left w:val="none" w:sz="0" w:space="0" w:color="auto"/>
        <w:bottom w:val="none" w:sz="0" w:space="0" w:color="auto"/>
        <w:right w:val="none" w:sz="0" w:space="0" w:color="auto"/>
      </w:divBdr>
      <w:divsChild>
        <w:div w:id="1552352005">
          <w:marLeft w:val="0"/>
          <w:marRight w:val="0"/>
          <w:marTop w:val="0"/>
          <w:marBottom w:val="0"/>
          <w:divBdr>
            <w:top w:val="none" w:sz="0" w:space="0" w:color="auto"/>
            <w:left w:val="none" w:sz="0" w:space="0" w:color="auto"/>
            <w:bottom w:val="none" w:sz="0" w:space="0" w:color="auto"/>
            <w:right w:val="none" w:sz="0" w:space="0" w:color="auto"/>
          </w:divBdr>
          <w:divsChild>
            <w:div w:id="1878855139">
              <w:marLeft w:val="0"/>
              <w:marRight w:val="0"/>
              <w:marTop w:val="0"/>
              <w:marBottom w:val="0"/>
              <w:divBdr>
                <w:top w:val="none" w:sz="0" w:space="0" w:color="auto"/>
                <w:left w:val="none" w:sz="0" w:space="0" w:color="auto"/>
                <w:bottom w:val="none" w:sz="0" w:space="0" w:color="auto"/>
                <w:right w:val="none" w:sz="0" w:space="0" w:color="auto"/>
              </w:divBdr>
              <w:divsChild>
                <w:div w:id="1795752913">
                  <w:marLeft w:val="0"/>
                  <w:marRight w:val="0"/>
                  <w:marTop w:val="0"/>
                  <w:marBottom w:val="0"/>
                  <w:divBdr>
                    <w:top w:val="none" w:sz="0" w:space="0" w:color="auto"/>
                    <w:left w:val="none" w:sz="0" w:space="0" w:color="auto"/>
                    <w:bottom w:val="none" w:sz="0" w:space="0" w:color="auto"/>
                    <w:right w:val="none" w:sz="0" w:space="0" w:color="auto"/>
                  </w:divBdr>
                  <w:divsChild>
                    <w:div w:id="1939487454">
                      <w:marLeft w:val="0"/>
                      <w:marRight w:val="0"/>
                      <w:marTop w:val="0"/>
                      <w:marBottom w:val="0"/>
                      <w:divBdr>
                        <w:top w:val="none" w:sz="0" w:space="0" w:color="auto"/>
                        <w:left w:val="none" w:sz="0" w:space="0" w:color="auto"/>
                        <w:bottom w:val="none" w:sz="0" w:space="0" w:color="auto"/>
                        <w:right w:val="none" w:sz="0" w:space="0" w:color="auto"/>
                      </w:divBdr>
                      <w:divsChild>
                        <w:div w:id="24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90600">
      <w:bodyDiv w:val="1"/>
      <w:marLeft w:val="0"/>
      <w:marRight w:val="0"/>
      <w:marTop w:val="0"/>
      <w:marBottom w:val="0"/>
      <w:divBdr>
        <w:top w:val="none" w:sz="0" w:space="0" w:color="auto"/>
        <w:left w:val="none" w:sz="0" w:space="0" w:color="auto"/>
        <w:bottom w:val="none" w:sz="0" w:space="0" w:color="auto"/>
        <w:right w:val="none" w:sz="0" w:space="0" w:color="auto"/>
      </w:divBdr>
    </w:div>
    <w:div w:id="1713267681">
      <w:bodyDiv w:val="1"/>
      <w:marLeft w:val="0"/>
      <w:marRight w:val="0"/>
      <w:marTop w:val="0"/>
      <w:marBottom w:val="0"/>
      <w:divBdr>
        <w:top w:val="none" w:sz="0" w:space="0" w:color="auto"/>
        <w:left w:val="none" w:sz="0" w:space="0" w:color="auto"/>
        <w:bottom w:val="none" w:sz="0" w:space="0" w:color="auto"/>
        <w:right w:val="none" w:sz="0" w:space="0" w:color="auto"/>
      </w:divBdr>
    </w:div>
    <w:div w:id="1755734817">
      <w:bodyDiv w:val="1"/>
      <w:marLeft w:val="0"/>
      <w:marRight w:val="0"/>
      <w:marTop w:val="0"/>
      <w:marBottom w:val="0"/>
      <w:divBdr>
        <w:top w:val="none" w:sz="0" w:space="0" w:color="auto"/>
        <w:left w:val="none" w:sz="0" w:space="0" w:color="auto"/>
        <w:bottom w:val="none" w:sz="0" w:space="0" w:color="auto"/>
        <w:right w:val="none" w:sz="0" w:space="0" w:color="auto"/>
      </w:divBdr>
    </w:div>
    <w:div w:id="1775902685">
      <w:bodyDiv w:val="1"/>
      <w:marLeft w:val="0"/>
      <w:marRight w:val="0"/>
      <w:marTop w:val="0"/>
      <w:marBottom w:val="0"/>
      <w:divBdr>
        <w:top w:val="none" w:sz="0" w:space="0" w:color="auto"/>
        <w:left w:val="none" w:sz="0" w:space="0" w:color="auto"/>
        <w:bottom w:val="none" w:sz="0" w:space="0" w:color="auto"/>
        <w:right w:val="none" w:sz="0" w:space="0" w:color="auto"/>
      </w:divBdr>
    </w:div>
    <w:div w:id="1803421719">
      <w:bodyDiv w:val="1"/>
      <w:marLeft w:val="0"/>
      <w:marRight w:val="0"/>
      <w:marTop w:val="0"/>
      <w:marBottom w:val="0"/>
      <w:divBdr>
        <w:top w:val="none" w:sz="0" w:space="0" w:color="auto"/>
        <w:left w:val="none" w:sz="0" w:space="0" w:color="auto"/>
        <w:bottom w:val="none" w:sz="0" w:space="0" w:color="auto"/>
        <w:right w:val="none" w:sz="0" w:space="0" w:color="auto"/>
      </w:divBdr>
    </w:div>
    <w:div w:id="1891503096">
      <w:bodyDiv w:val="1"/>
      <w:marLeft w:val="0"/>
      <w:marRight w:val="0"/>
      <w:marTop w:val="0"/>
      <w:marBottom w:val="0"/>
      <w:divBdr>
        <w:top w:val="none" w:sz="0" w:space="0" w:color="auto"/>
        <w:left w:val="none" w:sz="0" w:space="0" w:color="auto"/>
        <w:bottom w:val="none" w:sz="0" w:space="0" w:color="auto"/>
        <w:right w:val="none" w:sz="0" w:space="0" w:color="auto"/>
      </w:divBdr>
    </w:div>
    <w:div w:id="2011062700">
      <w:bodyDiv w:val="1"/>
      <w:marLeft w:val="0"/>
      <w:marRight w:val="0"/>
      <w:marTop w:val="0"/>
      <w:marBottom w:val="0"/>
      <w:divBdr>
        <w:top w:val="none" w:sz="0" w:space="0" w:color="auto"/>
        <w:left w:val="none" w:sz="0" w:space="0" w:color="auto"/>
        <w:bottom w:val="none" w:sz="0" w:space="0" w:color="auto"/>
        <w:right w:val="none" w:sz="0" w:space="0" w:color="auto"/>
      </w:divBdr>
    </w:div>
    <w:div w:id="2014644232">
      <w:bodyDiv w:val="1"/>
      <w:marLeft w:val="0"/>
      <w:marRight w:val="0"/>
      <w:marTop w:val="0"/>
      <w:marBottom w:val="0"/>
      <w:divBdr>
        <w:top w:val="none" w:sz="0" w:space="0" w:color="auto"/>
        <w:left w:val="none" w:sz="0" w:space="0" w:color="auto"/>
        <w:bottom w:val="none" w:sz="0" w:space="0" w:color="auto"/>
        <w:right w:val="none" w:sz="0" w:space="0" w:color="auto"/>
      </w:divBdr>
    </w:div>
    <w:div w:id="2123380636">
      <w:bodyDiv w:val="1"/>
      <w:marLeft w:val="0"/>
      <w:marRight w:val="0"/>
      <w:marTop w:val="0"/>
      <w:marBottom w:val="0"/>
      <w:divBdr>
        <w:top w:val="none" w:sz="0" w:space="0" w:color="auto"/>
        <w:left w:val="none" w:sz="0" w:space="0" w:color="auto"/>
        <w:bottom w:val="none" w:sz="0" w:space="0" w:color="auto"/>
        <w:right w:val="none" w:sz="0" w:space="0" w:color="auto"/>
      </w:divBdr>
    </w:div>
    <w:div w:id="21412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0E23-611B-4274-840E-1225C4E9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3872</Words>
  <Characters>22074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Протокол подготовлен с учетом требований установленных в Статье 181</vt:lpstr>
    </vt:vector>
  </TitlesOfParts>
  <Company>MoBIL GROUP</Company>
  <LinksUpToDate>false</LinksUpToDate>
  <CharactersWithSpaces>25895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подготовлен с учетом требований установленных в Статье 181</dc:title>
  <dc:subject/>
  <dc:creator>Admin</dc:creator>
  <cp:keywords/>
  <dc:description/>
  <cp:lastModifiedBy>Олег Будник</cp:lastModifiedBy>
  <cp:revision>18</cp:revision>
  <cp:lastPrinted>2024-07-20T08:58:00Z</cp:lastPrinted>
  <dcterms:created xsi:type="dcterms:W3CDTF">2024-07-13T16:17:00Z</dcterms:created>
  <dcterms:modified xsi:type="dcterms:W3CDTF">2024-07-20T09:02:00Z</dcterms:modified>
</cp:coreProperties>
</file>